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BDB5B" w14:textId="77777777" w:rsidR="00FD01A4" w:rsidRDefault="00000000">
      <w:pPr>
        <w:pStyle w:val="Corpsdetexte"/>
        <w:rPr>
          <w:rFonts w:ascii="Times New Roman"/>
          <w:sz w:val="20"/>
        </w:rPr>
      </w:pPr>
      <w:r>
        <w:rPr>
          <w:noProof/>
        </w:rPr>
        <w:drawing>
          <wp:anchor distT="0" distB="0" distL="0" distR="0" simplePos="0" relativeHeight="251661824" behindDoc="1" locked="0" layoutInCell="1" allowOverlap="1" wp14:anchorId="0140481B" wp14:editId="1A1AD1B5">
            <wp:simplePos x="0" y="0"/>
            <wp:positionH relativeFrom="page">
              <wp:posOffset>0</wp:posOffset>
            </wp:positionH>
            <wp:positionV relativeFrom="page">
              <wp:posOffset>228600</wp:posOffset>
            </wp:positionV>
            <wp:extent cx="7560056" cy="103791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60056" cy="10379140"/>
                    </a:xfrm>
                    <a:prstGeom prst="rect">
                      <a:avLst/>
                    </a:prstGeom>
                  </pic:spPr>
                </pic:pic>
              </a:graphicData>
            </a:graphic>
          </wp:anchor>
        </w:drawing>
      </w:r>
    </w:p>
    <w:p w14:paraId="4E3B1471" w14:textId="77777777" w:rsidR="00FD01A4" w:rsidRDefault="00FD01A4">
      <w:pPr>
        <w:pStyle w:val="Corpsdetexte"/>
        <w:rPr>
          <w:rFonts w:ascii="Times New Roman"/>
          <w:sz w:val="20"/>
        </w:rPr>
      </w:pPr>
    </w:p>
    <w:p w14:paraId="4B8C04F2" w14:textId="77777777" w:rsidR="00FD01A4" w:rsidRDefault="00FD01A4">
      <w:pPr>
        <w:pStyle w:val="Corpsdetexte"/>
        <w:rPr>
          <w:rFonts w:ascii="Times New Roman"/>
          <w:sz w:val="20"/>
        </w:rPr>
      </w:pPr>
    </w:p>
    <w:p w14:paraId="55A6A635" w14:textId="77777777" w:rsidR="00FD01A4" w:rsidRDefault="00FD01A4">
      <w:pPr>
        <w:pStyle w:val="Corpsdetexte"/>
        <w:rPr>
          <w:rFonts w:ascii="Times New Roman"/>
          <w:sz w:val="20"/>
        </w:rPr>
      </w:pPr>
    </w:p>
    <w:p w14:paraId="7543277A" w14:textId="77777777" w:rsidR="00FD01A4" w:rsidRDefault="00FD01A4">
      <w:pPr>
        <w:pStyle w:val="Corpsdetexte"/>
        <w:rPr>
          <w:rFonts w:ascii="Times New Roman"/>
          <w:sz w:val="20"/>
        </w:rPr>
      </w:pPr>
    </w:p>
    <w:p w14:paraId="2C4E6690" w14:textId="77777777" w:rsidR="00FD01A4" w:rsidRDefault="00FD01A4">
      <w:pPr>
        <w:pStyle w:val="Corpsdetexte"/>
        <w:rPr>
          <w:rFonts w:ascii="Times New Roman"/>
          <w:sz w:val="20"/>
        </w:rPr>
      </w:pPr>
    </w:p>
    <w:p w14:paraId="56C163E0" w14:textId="77777777" w:rsidR="00FD01A4" w:rsidRDefault="00FD01A4">
      <w:pPr>
        <w:pStyle w:val="Corpsdetexte"/>
        <w:rPr>
          <w:rFonts w:ascii="Times New Roman"/>
          <w:sz w:val="20"/>
        </w:rPr>
      </w:pPr>
    </w:p>
    <w:p w14:paraId="54215FBE" w14:textId="77777777" w:rsidR="00FD01A4" w:rsidRDefault="00FD01A4">
      <w:pPr>
        <w:pStyle w:val="Corpsdetexte"/>
        <w:rPr>
          <w:rFonts w:ascii="Times New Roman"/>
          <w:sz w:val="20"/>
        </w:rPr>
      </w:pPr>
    </w:p>
    <w:p w14:paraId="1F62CDEC" w14:textId="77777777" w:rsidR="00FD01A4" w:rsidRDefault="00FD01A4">
      <w:pPr>
        <w:pStyle w:val="Corpsdetexte"/>
        <w:rPr>
          <w:rFonts w:ascii="Times New Roman"/>
          <w:sz w:val="20"/>
        </w:rPr>
      </w:pPr>
    </w:p>
    <w:p w14:paraId="2C829EAB" w14:textId="77777777" w:rsidR="00FD01A4" w:rsidRDefault="00FD01A4">
      <w:pPr>
        <w:pStyle w:val="Corpsdetexte"/>
        <w:rPr>
          <w:rFonts w:ascii="Times New Roman"/>
          <w:sz w:val="20"/>
        </w:rPr>
      </w:pPr>
    </w:p>
    <w:p w14:paraId="2A0DC7FC" w14:textId="77777777" w:rsidR="00FD01A4" w:rsidRDefault="00FD01A4">
      <w:pPr>
        <w:pStyle w:val="Corpsdetexte"/>
        <w:rPr>
          <w:rFonts w:ascii="Times New Roman"/>
          <w:sz w:val="20"/>
        </w:rPr>
      </w:pPr>
    </w:p>
    <w:p w14:paraId="6DBDDB6C" w14:textId="77777777" w:rsidR="00FD01A4" w:rsidRDefault="00FD01A4">
      <w:pPr>
        <w:pStyle w:val="Corpsdetexte"/>
        <w:rPr>
          <w:rFonts w:ascii="Times New Roman"/>
          <w:sz w:val="20"/>
        </w:rPr>
      </w:pPr>
    </w:p>
    <w:p w14:paraId="2797A603" w14:textId="77777777" w:rsidR="00FD01A4" w:rsidRDefault="00FD01A4">
      <w:pPr>
        <w:pStyle w:val="Corpsdetexte"/>
        <w:rPr>
          <w:rFonts w:ascii="Times New Roman"/>
          <w:sz w:val="20"/>
        </w:rPr>
      </w:pPr>
    </w:p>
    <w:p w14:paraId="7FC88A97" w14:textId="77777777" w:rsidR="00FD01A4" w:rsidRDefault="00FD01A4">
      <w:pPr>
        <w:pStyle w:val="Corpsdetexte"/>
        <w:rPr>
          <w:rFonts w:ascii="Times New Roman"/>
          <w:sz w:val="20"/>
        </w:rPr>
      </w:pPr>
    </w:p>
    <w:p w14:paraId="4B79CA53" w14:textId="77777777" w:rsidR="00FD01A4" w:rsidRDefault="00FD01A4">
      <w:pPr>
        <w:pStyle w:val="Corpsdetexte"/>
        <w:rPr>
          <w:rFonts w:ascii="Times New Roman"/>
          <w:sz w:val="20"/>
        </w:rPr>
      </w:pPr>
    </w:p>
    <w:p w14:paraId="1A53BB94" w14:textId="77777777" w:rsidR="00FD01A4" w:rsidRDefault="00FD01A4">
      <w:pPr>
        <w:pStyle w:val="Corpsdetexte"/>
        <w:rPr>
          <w:rFonts w:ascii="Times New Roman"/>
          <w:sz w:val="20"/>
        </w:rPr>
      </w:pPr>
    </w:p>
    <w:p w14:paraId="194FE60C" w14:textId="77777777" w:rsidR="00FD01A4" w:rsidRDefault="00FD01A4">
      <w:pPr>
        <w:pStyle w:val="Corpsdetexte"/>
        <w:rPr>
          <w:rFonts w:ascii="Times New Roman"/>
          <w:sz w:val="20"/>
        </w:rPr>
      </w:pPr>
    </w:p>
    <w:p w14:paraId="29392690" w14:textId="77777777" w:rsidR="00FD01A4" w:rsidRDefault="00FD01A4">
      <w:pPr>
        <w:pStyle w:val="Corpsdetexte"/>
        <w:rPr>
          <w:rFonts w:ascii="Times New Roman"/>
          <w:sz w:val="20"/>
        </w:rPr>
      </w:pPr>
    </w:p>
    <w:p w14:paraId="108931BD" w14:textId="77777777" w:rsidR="00FD01A4" w:rsidRDefault="00FD01A4">
      <w:pPr>
        <w:pStyle w:val="Corpsdetexte"/>
        <w:spacing w:before="3"/>
        <w:rPr>
          <w:rFonts w:ascii="Times New Roman"/>
          <w:sz w:val="19"/>
        </w:rPr>
      </w:pPr>
    </w:p>
    <w:p w14:paraId="7A45E7D0" w14:textId="77777777" w:rsidR="00FD01A4" w:rsidRPr="00CA684F" w:rsidRDefault="00000000">
      <w:pPr>
        <w:spacing w:before="93" w:line="321" w:lineRule="auto"/>
        <w:ind w:left="1629" w:right="1590"/>
        <w:jc w:val="center"/>
        <w:rPr>
          <w:rFonts w:ascii="Akkurat Pro"/>
          <w:b/>
          <w:sz w:val="72"/>
          <w:lang w:val="en-US"/>
        </w:rPr>
      </w:pPr>
      <w:r w:rsidRPr="00CA684F">
        <w:rPr>
          <w:rFonts w:ascii="Akkurat Pro"/>
          <w:b/>
          <w:color w:val="FFFFFF"/>
          <w:sz w:val="72"/>
          <w:lang w:val="en-US"/>
        </w:rPr>
        <w:t>FUNCTIONAL AND TECHNICAL PRESENTATION</w:t>
      </w:r>
    </w:p>
    <w:p w14:paraId="66DB13B1" w14:textId="77777777" w:rsidR="00FD01A4" w:rsidRPr="00CA684F" w:rsidRDefault="00FD01A4">
      <w:pPr>
        <w:spacing w:line="321" w:lineRule="auto"/>
        <w:jc w:val="center"/>
        <w:rPr>
          <w:rFonts w:ascii="Akkurat Pro"/>
          <w:sz w:val="72"/>
          <w:lang w:val="en-US"/>
        </w:rPr>
        <w:sectPr w:rsidR="00FD01A4" w:rsidRPr="00CA684F" w:rsidSect="0001184D">
          <w:type w:val="continuous"/>
          <w:pgSz w:w="11910" w:h="16840"/>
          <w:pgMar w:top="1580" w:right="1300" w:bottom="280" w:left="1340" w:header="720" w:footer="720" w:gutter="0"/>
          <w:cols w:space="720"/>
        </w:sectPr>
      </w:pPr>
    </w:p>
    <w:p w14:paraId="7D8F5453" w14:textId="77777777" w:rsidR="00FD01A4" w:rsidRPr="00CA684F" w:rsidRDefault="00FD01A4">
      <w:pPr>
        <w:pStyle w:val="Corpsdetexte"/>
        <w:rPr>
          <w:rFonts w:ascii="Akkurat Pro"/>
          <w:b/>
          <w:sz w:val="20"/>
          <w:lang w:val="en-US"/>
        </w:rPr>
      </w:pPr>
    </w:p>
    <w:p w14:paraId="7EA2EAFC" w14:textId="77777777" w:rsidR="00FD01A4" w:rsidRPr="00CA684F" w:rsidRDefault="00FD01A4">
      <w:pPr>
        <w:pStyle w:val="Corpsdetexte"/>
        <w:rPr>
          <w:rFonts w:ascii="Akkurat Pro"/>
          <w:b/>
          <w:sz w:val="20"/>
          <w:lang w:val="en-US"/>
        </w:rPr>
      </w:pPr>
    </w:p>
    <w:p w14:paraId="4B1DC90C" w14:textId="77777777" w:rsidR="00FD01A4" w:rsidRPr="00CA684F" w:rsidRDefault="00000000">
      <w:pPr>
        <w:spacing w:before="97"/>
        <w:ind w:left="1562" w:right="1590"/>
        <w:jc w:val="center"/>
        <w:rPr>
          <w:rFonts w:ascii="Akkurat Pro"/>
          <w:b/>
          <w:sz w:val="24"/>
          <w:lang w:val="en-US"/>
        </w:rPr>
      </w:pPr>
      <w:proofErr w:type="gramStart"/>
      <w:r w:rsidRPr="00CA684F">
        <w:rPr>
          <w:rFonts w:ascii="Akkurat Pro"/>
          <w:b/>
          <w:color w:val="0092C3"/>
          <w:sz w:val="24"/>
          <w:lang w:val="en-US"/>
        </w:rPr>
        <w:t>Table  of</w:t>
      </w:r>
      <w:proofErr w:type="gramEnd"/>
      <w:r w:rsidRPr="00CA684F">
        <w:rPr>
          <w:rFonts w:ascii="Akkurat Pro"/>
          <w:b/>
          <w:color w:val="0092C3"/>
          <w:sz w:val="24"/>
          <w:lang w:val="en-US"/>
        </w:rPr>
        <w:t xml:space="preserve"> contents</w:t>
      </w:r>
    </w:p>
    <w:p w14:paraId="50B6A2CE" w14:textId="77777777" w:rsidR="00FD01A4" w:rsidRPr="00CA684F" w:rsidRDefault="00CA684F">
      <w:pPr>
        <w:pStyle w:val="Corpsdetexte"/>
        <w:spacing w:before="11"/>
        <w:rPr>
          <w:rFonts w:ascii="Akkurat Pro"/>
          <w:b/>
          <w:sz w:val="12"/>
          <w:lang w:val="en-US"/>
        </w:rPr>
      </w:pPr>
      <w:r>
        <w:rPr>
          <w:noProof/>
        </w:rPr>
        <mc:AlternateContent>
          <mc:Choice Requires="wps">
            <w:drawing>
              <wp:anchor distT="0" distB="0" distL="0" distR="0" simplePos="0" relativeHeight="251670016" behindDoc="1" locked="0" layoutInCell="1" allowOverlap="1" wp14:anchorId="11EBD271" wp14:editId="1EF4F52F">
                <wp:simplePos x="0" y="0"/>
                <wp:positionH relativeFrom="page">
                  <wp:posOffset>914400</wp:posOffset>
                </wp:positionH>
                <wp:positionV relativeFrom="paragraph">
                  <wp:posOffset>134620</wp:posOffset>
                </wp:positionV>
                <wp:extent cx="5734050" cy="0"/>
                <wp:effectExtent l="0" t="0" r="0" b="0"/>
                <wp:wrapTopAndBottom/>
                <wp:docPr id="68364447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3405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DAB84" id="Line 7"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6pt" to="523.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" strokecolor="#231f20">
                <o:lock v:ext="edit" shapetype="f"/>
                <w10:wrap type="topAndBottom" anchorx="page"/>
              </v:line>
            </w:pict>
          </mc:Fallback>
        </mc:AlternateContent>
      </w:r>
    </w:p>
    <w:p w14:paraId="5FD26C58" w14:textId="08391A05" w:rsidR="009458D8" w:rsidRDefault="009458D8">
      <w:pPr>
        <w:pStyle w:val="TM1"/>
        <w:tabs>
          <w:tab w:val="left" w:pos="417"/>
          <w:tab w:val="right" w:pos="9260"/>
        </w:tabs>
        <w:rPr>
          <w:rFonts w:eastAsiaTheme="minorEastAsia" w:cstheme="minorBidi"/>
          <w:b w:val="0"/>
          <w:bCs w:val="0"/>
          <w:caps w:val="0"/>
          <w:noProof/>
          <w:kern w:val="2"/>
          <w:sz w:val="24"/>
          <w:szCs w:val="24"/>
          <w:u w:val="none"/>
          <w:lang w:eastAsia="zh-CN" w:bidi="ar-SA"/>
          <w14:ligatures w14:val="standardContextual"/>
        </w:rPr>
      </w:pPr>
      <w:r>
        <w:rPr>
          <w:sz w:val="20"/>
          <w:lang w:val="en-US"/>
        </w:rPr>
        <w:fldChar w:fldCharType="begin"/>
      </w:r>
      <w:r>
        <w:rPr>
          <w:sz w:val="20"/>
          <w:lang w:val="en-US"/>
        </w:rPr>
        <w:instrText xml:space="preserve"> TOC \o "1-3" \h \z \u </w:instrText>
      </w:r>
      <w:r>
        <w:rPr>
          <w:sz w:val="20"/>
          <w:lang w:val="en-US"/>
        </w:rPr>
        <w:fldChar w:fldCharType="separate"/>
      </w:r>
      <w:hyperlink w:anchor="_Toc164850873" w:history="1">
        <w:r w:rsidRPr="001F433F">
          <w:rPr>
            <w:rStyle w:val="Lienhypertexte"/>
            <w:noProof/>
            <w:spacing w:val="-3"/>
          </w:rPr>
          <w:t>1.</w:t>
        </w:r>
        <w:r>
          <w:rPr>
            <w:rFonts w:eastAsiaTheme="minorEastAsia" w:cstheme="minorBidi"/>
            <w:b w:val="0"/>
            <w:bCs w:val="0"/>
            <w:caps w:val="0"/>
            <w:noProof/>
            <w:kern w:val="2"/>
            <w:sz w:val="24"/>
            <w:szCs w:val="24"/>
            <w:u w:val="none"/>
            <w:lang w:eastAsia="zh-CN" w:bidi="ar-SA"/>
            <w14:ligatures w14:val="standardContextual"/>
          </w:rPr>
          <w:tab/>
        </w:r>
        <w:r w:rsidRPr="001F433F">
          <w:rPr>
            <w:rStyle w:val="Lienhypertexte"/>
            <w:noProof/>
          </w:rPr>
          <w:t>FUNCTIONAL</w:t>
        </w:r>
        <w:r w:rsidRPr="001F433F">
          <w:rPr>
            <w:rStyle w:val="Lienhypertexte"/>
            <w:noProof/>
            <w:spacing w:val="27"/>
          </w:rPr>
          <w:t xml:space="preserve"> </w:t>
        </w:r>
        <w:r w:rsidRPr="001F433F">
          <w:rPr>
            <w:rStyle w:val="Lienhypertexte"/>
            <w:noProof/>
            <w:spacing w:val="-3"/>
          </w:rPr>
          <w:t>PRESENTATION</w:t>
        </w:r>
        <w:r>
          <w:rPr>
            <w:noProof/>
            <w:webHidden/>
          </w:rPr>
          <w:tab/>
        </w:r>
        <w:r>
          <w:rPr>
            <w:noProof/>
            <w:webHidden/>
          </w:rPr>
          <w:fldChar w:fldCharType="begin"/>
        </w:r>
        <w:r>
          <w:rPr>
            <w:noProof/>
            <w:webHidden/>
          </w:rPr>
          <w:instrText xml:space="preserve"> PAGEREF _Toc164850873 \h </w:instrText>
        </w:r>
        <w:r>
          <w:rPr>
            <w:noProof/>
            <w:webHidden/>
          </w:rPr>
        </w:r>
        <w:r>
          <w:rPr>
            <w:noProof/>
            <w:webHidden/>
          </w:rPr>
          <w:fldChar w:fldCharType="separate"/>
        </w:r>
        <w:r>
          <w:rPr>
            <w:noProof/>
            <w:webHidden/>
          </w:rPr>
          <w:t>3</w:t>
        </w:r>
        <w:r>
          <w:rPr>
            <w:noProof/>
            <w:webHidden/>
          </w:rPr>
          <w:fldChar w:fldCharType="end"/>
        </w:r>
      </w:hyperlink>
    </w:p>
    <w:p w14:paraId="26934B5B" w14:textId="154B9204" w:rsidR="009458D8" w:rsidRDefault="009458D8">
      <w:pPr>
        <w:pStyle w:val="TM2"/>
        <w:tabs>
          <w:tab w:val="left" w:pos="575"/>
          <w:tab w:val="right" w:pos="9260"/>
        </w:tabs>
        <w:rPr>
          <w:rFonts w:eastAsiaTheme="minorEastAsia" w:cstheme="minorBidi"/>
          <w:b w:val="0"/>
          <w:bCs w:val="0"/>
          <w:smallCaps w:val="0"/>
          <w:noProof/>
          <w:kern w:val="2"/>
          <w:sz w:val="24"/>
          <w:szCs w:val="24"/>
          <w:lang w:eastAsia="zh-CN" w:bidi="ar-SA"/>
          <w14:ligatures w14:val="standardContextual"/>
        </w:rPr>
      </w:pPr>
      <w:hyperlink w:anchor="_Toc164850874" w:history="1">
        <w:r w:rsidRPr="001F433F">
          <w:rPr>
            <w:rStyle w:val="Lienhypertexte"/>
            <w:noProof/>
            <w:spacing w:val="-8"/>
          </w:rPr>
          <w:t>1.1.</w:t>
        </w:r>
        <w:r>
          <w:rPr>
            <w:rFonts w:eastAsiaTheme="minorEastAsia" w:cstheme="minorBidi"/>
            <w:b w:val="0"/>
            <w:bCs w:val="0"/>
            <w:smallCaps w:val="0"/>
            <w:noProof/>
            <w:kern w:val="2"/>
            <w:sz w:val="24"/>
            <w:szCs w:val="24"/>
            <w:lang w:eastAsia="zh-CN" w:bidi="ar-SA"/>
            <w14:ligatures w14:val="standardContextual"/>
          </w:rPr>
          <w:tab/>
        </w:r>
        <w:r w:rsidRPr="001F433F">
          <w:rPr>
            <w:rStyle w:val="Lienhypertexte"/>
            <w:noProof/>
            <w:lang w:val="en-US"/>
          </w:rPr>
          <w:t>Principle</w:t>
        </w:r>
        <w:r>
          <w:rPr>
            <w:noProof/>
            <w:webHidden/>
          </w:rPr>
          <w:tab/>
        </w:r>
        <w:r>
          <w:rPr>
            <w:noProof/>
            <w:webHidden/>
          </w:rPr>
          <w:fldChar w:fldCharType="begin"/>
        </w:r>
        <w:r>
          <w:rPr>
            <w:noProof/>
            <w:webHidden/>
          </w:rPr>
          <w:instrText xml:space="preserve"> PAGEREF _Toc164850874 \h </w:instrText>
        </w:r>
        <w:r>
          <w:rPr>
            <w:noProof/>
            <w:webHidden/>
          </w:rPr>
        </w:r>
        <w:r>
          <w:rPr>
            <w:noProof/>
            <w:webHidden/>
          </w:rPr>
          <w:fldChar w:fldCharType="separate"/>
        </w:r>
        <w:r>
          <w:rPr>
            <w:noProof/>
            <w:webHidden/>
          </w:rPr>
          <w:t>3</w:t>
        </w:r>
        <w:r>
          <w:rPr>
            <w:noProof/>
            <w:webHidden/>
          </w:rPr>
          <w:fldChar w:fldCharType="end"/>
        </w:r>
      </w:hyperlink>
    </w:p>
    <w:p w14:paraId="7BBE9E4C" w14:textId="5AD2E7D5" w:rsidR="009458D8" w:rsidRDefault="009458D8">
      <w:pPr>
        <w:pStyle w:val="TM2"/>
        <w:tabs>
          <w:tab w:val="left" w:pos="575"/>
          <w:tab w:val="right" w:pos="9260"/>
        </w:tabs>
        <w:rPr>
          <w:rFonts w:eastAsiaTheme="minorEastAsia" w:cstheme="minorBidi"/>
          <w:b w:val="0"/>
          <w:bCs w:val="0"/>
          <w:smallCaps w:val="0"/>
          <w:noProof/>
          <w:kern w:val="2"/>
          <w:sz w:val="24"/>
          <w:szCs w:val="24"/>
          <w:lang w:eastAsia="zh-CN" w:bidi="ar-SA"/>
          <w14:ligatures w14:val="standardContextual"/>
        </w:rPr>
      </w:pPr>
      <w:hyperlink w:anchor="_Toc164850875" w:history="1">
        <w:r w:rsidRPr="001F433F">
          <w:rPr>
            <w:rStyle w:val="Lienhypertexte"/>
            <w:noProof/>
            <w:spacing w:val="-8"/>
          </w:rPr>
          <w:t>1.2.</w:t>
        </w:r>
        <w:r>
          <w:rPr>
            <w:rFonts w:eastAsiaTheme="minorEastAsia" w:cstheme="minorBidi"/>
            <w:b w:val="0"/>
            <w:bCs w:val="0"/>
            <w:smallCaps w:val="0"/>
            <w:noProof/>
            <w:kern w:val="2"/>
            <w:sz w:val="24"/>
            <w:szCs w:val="24"/>
            <w:lang w:eastAsia="zh-CN" w:bidi="ar-SA"/>
            <w14:ligatures w14:val="standardContextual"/>
          </w:rPr>
          <w:tab/>
        </w:r>
        <w:r w:rsidRPr="001F433F">
          <w:rPr>
            <w:rStyle w:val="Lienhypertexte"/>
            <w:noProof/>
            <w:spacing w:val="-3"/>
            <w:lang w:val="en-US"/>
          </w:rPr>
          <w:t xml:space="preserve">Type </w:t>
        </w:r>
        <w:r w:rsidRPr="001F433F">
          <w:rPr>
            <w:rStyle w:val="Lienhypertexte"/>
            <w:noProof/>
            <w:spacing w:val="2"/>
            <w:lang w:val="en-US"/>
          </w:rPr>
          <w:t xml:space="preserve">of </w:t>
        </w:r>
        <w:r w:rsidRPr="001F433F">
          <w:rPr>
            <w:rStyle w:val="Lienhypertexte"/>
            <w:noProof/>
            <w:spacing w:val="-5"/>
            <w:lang w:val="en-US"/>
          </w:rPr>
          <w:t xml:space="preserve">data </w:t>
        </w:r>
        <w:r w:rsidRPr="001F433F">
          <w:rPr>
            <w:rStyle w:val="Lienhypertexte"/>
            <w:noProof/>
            <w:lang w:val="en-US"/>
          </w:rPr>
          <w:t>collected from</w:t>
        </w:r>
        <w:r w:rsidRPr="001F433F">
          <w:rPr>
            <w:rStyle w:val="Lienhypertexte"/>
            <w:noProof/>
            <w:spacing w:val="16"/>
            <w:lang w:val="en-US"/>
          </w:rPr>
          <w:t xml:space="preserve"> </w:t>
        </w:r>
        <w:r w:rsidRPr="001F433F">
          <w:rPr>
            <w:rStyle w:val="Lienhypertexte"/>
            <w:noProof/>
            <w:spacing w:val="-3"/>
            <w:lang w:val="en-US"/>
          </w:rPr>
          <w:t>devices</w:t>
        </w:r>
        <w:r>
          <w:rPr>
            <w:noProof/>
            <w:webHidden/>
          </w:rPr>
          <w:tab/>
        </w:r>
        <w:r>
          <w:rPr>
            <w:noProof/>
            <w:webHidden/>
          </w:rPr>
          <w:fldChar w:fldCharType="begin"/>
        </w:r>
        <w:r>
          <w:rPr>
            <w:noProof/>
            <w:webHidden/>
          </w:rPr>
          <w:instrText xml:space="preserve"> PAGEREF _Toc164850875 \h </w:instrText>
        </w:r>
        <w:r>
          <w:rPr>
            <w:noProof/>
            <w:webHidden/>
          </w:rPr>
        </w:r>
        <w:r>
          <w:rPr>
            <w:noProof/>
            <w:webHidden/>
          </w:rPr>
          <w:fldChar w:fldCharType="separate"/>
        </w:r>
        <w:r>
          <w:rPr>
            <w:noProof/>
            <w:webHidden/>
          </w:rPr>
          <w:t>4</w:t>
        </w:r>
        <w:r>
          <w:rPr>
            <w:noProof/>
            <w:webHidden/>
          </w:rPr>
          <w:fldChar w:fldCharType="end"/>
        </w:r>
      </w:hyperlink>
    </w:p>
    <w:p w14:paraId="5ACBCB4F" w14:textId="4C60E043" w:rsidR="009458D8" w:rsidRDefault="009458D8">
      <w:pPr>
        <w:pStyle w:val="TM1"/>
        <w:tabs>
          <w:tab w:val="left" w:pos="417"/>
          <w:tab w:val="right" w:pos="9260"/>
        </w:tabs>
        <w:rPr>
          <w:rFonts w:eastAsiaTheme="minorEastAsia" w:cstheme="minorBidi"/>
          <w:b w:val="0"/>
          <w:bCs w:val="0"/>
          <w:caps w:val="0"/>
          <w:noProof/>
          <w:kern w:val="2"/>
          <w:sz w:val="24"/>
          <w:szCs w:val="24"/>
          <w:u w:val="none"/>
          <w:lang w:eastAsia="zh-CN" w:bidi="ar-SA"/>
          <w14:ligatures w14:val="standardContextual"/>
        </w:rPr>
      </w:pPr>
      <w:hyperlink w:anchor="_Toc164850876" w:history="1">
        <w:r w:rsidRPr="001F433F">
          <w:rPr>
            <w:rStyle w:val="Lienhypertexte"/>
            <w:noProof/>
            <w:spacing w:val="-3"/>
          </w:rPr>
          <w:t>2.</w:t>
        </w:r>
        <w:r>
          <w:rPr>
            <w:rFonts w:eastAsiaTheme="minorEastAsia" w:cstheme="minorBidi"/>
            <w:b w:val="0"/>
            <w:bCs w:val="0"/>
            <w:caps w:val="0"/>
            <w:noProof/>
            <w:kern w:val="2"/>
            <w:sz w:val="24"/>
            <w:szCs w:val="24"/>
            <w:u w:val="none"/>
            <w:lang w:eastAsia="zh-CN" w:bidi="ar-SA"/>
            <w14:ligatures w14:val="standardContextual"/>
          </w:rPr>
          <w:tab/>
        </w:r>
        <w:r w:rsidRPr="001F433F">
          <w:rPr>
            <w:rStyle w:val="Lienhypertexte"/>
            <w:noProof/>
            <w:spacing w:val="-2"/>
          </w:rPr>
          <w:t>TECHNICAL</w:t>
        </w:r>
        <w:r w:rsidRPr="001F433F">
          <w:rPr>
            <w:rStyle w:val="Lienhypertexte"/>
            <w:noProof/>
            <w:spacing w:val="27"/>
          </w:rPr>
          <w:t xml:space="preserve"> </w:t>
        </w:r>
        <w:r w:rsidRPr="001F433F">
          <w:rPr>
            <w:rStyle w:val="Lienhypertexte"/>
            <w:noProof/>
            <w:spacing w:val="-3"/>
          </w:rPr>
          <w:t>PRESENTATION</w:t>
        </w:r>
        <w:r>
          <w:rPr>
            <w:noProof/>
            <w:webHidden/>
          </w:rPr>
          <w:tab/>
        </w:r>
        <w:r>
          <w:rPr>
            <w:noProof/>
            <w:webHidden/>
          </w:rPr>
          <w:fldChar w:fldCharType="begin"/>
        </w:r>
        <w:r>
          <w:rPr>
            <w:noProof/>
            <w:webHidden/>
          </w:rPr>
          <w:instrText xml:space="preserve"> PAGEREF _Toc164850876 \h </w:instrText>
        </w:r>
        <w:r>
          <w:rPr>
            <w:noProof/>
            <w:webHidden/>
          </w:rPr>
        </w:r>
        <w:r>
          <w:rPr>
            <w:noProof/>
            <w:webHidden/>
          </w:rPr>
          <w:fldChar w:fldCharType="separate"/>
        </w:r>
        <w:r>
          <w:rPr>
            <w:noProof/>
            <w:webHidden/>
          </w:rPr>
          <w:t>5</w:t>
        </w:r>
        <w:r>
          <w:rPr>
            <w:noProof/>
            <w:webHidden/>
          </w:rPr>
          <w:fldChar w:fldCharType="end"/>
        </w:r>
      </w:hyperlink>
    </w:p>
    <w:p w14:paraId="57437FB9" w14:textId="3ACAD311" w:rsidR="009458D8" w:rsidRDefault="009458D8">
      <w:pPr>
        <w:pStyle w:val="TM2"/>
        <w:tabs>
          <w:tab w:val="left" w:pos="575"/>
          <w:tab w:val="right" w:pos="9260"/>
        </w:tabs>
        <w:rPr>
          <w:rFonts w:eastAsiaTheme="minorEastAsia" w:cstheme="minorBidi"/>
          <w:b w:val="0"/>
          <w:bCs w:val="0"/>
          <w:smallCaps w:val="0"/>
          <w:noProof/>
          <w:kern w:val="2"/>
          <w:sz w:val="24"/>
          <w:szCs w:val="24"/>
          <w:lang w:eastAsia="zh-CN" w:bidi="ar-SA"/>
          <w14:ligatures w14:val="standardContextual"/>
        </w:rPr>
      </w:pPr>
      <w:hyperlink w:anchor="_Toc164850877" w:history="1">
        <w:r w:rsidRPr="001F433F">
          <w:rPr>
            <w:rStyle w:val="Lienhypertexte"/>
            <w:noProof/>
            <w:spacing w:val="-8"/>
          </w:rPr>
          <w:t>2.1.</w:t>
        </w:r>
        <w:r>
          <w:rPr>
            <w:rFonts w:eastAsiaTheme="minorEastAsia" w:cstheme="minorBidi"/>
            <w:b w:val="0"/>
            <w:bCs w:val="0"/>
            <w:smallCaps w:val="0"/>
            <w:noProof/>
            <w:kern w:val="2"/>
            <w:sz w:val="24"/>
            <w:szCs w:val="24"/>
            <w:lang w:eastAsia="zh-CN" w:bidi="ar-SA"/>
            <w14:ligatures w14:val="standardContextual"/>
          </w:rPr>
          <w:tab/>
        </w:r>
        <w:r w:rsidRPr="001F433F">
          <w:rPr>
            <w:rStyle w:val="Lienhypertexte"/>
            <w:noProof/>
          </w:rPr>
          <w:t>Focalist</w:t>
        </w:r>
        <w:r w:rsidRPr="001F433F">
          <w:rPr>
            <w:rStyle w:val="Lienhypertexte"/>
            <w:noProof/>
            <w:position w:val="10"/>
          </w:rPr>
          <w:t>®</w:t>
        </w:r>
        <w:r w:rsidRPr="001F433F">
          <w:rPr>
            <w:rStyle w:val="Lienhypertexte"/>
            <w:noProof/>
            <w:spacing w:val="27"/>
            <w:position w:val="10"/>
          </w:rPr>
          <w:t xml:space="preserve"> </w:t>
        </w:r>
        <w:r w:rsidRPr="001F433F">
          <w:rPr>
            <w:rStyle w:val="Lienhypertexte"/>
            <w:noProof/>
            <w:spacing w:val="-4"/>
          </w:rPr>
          <w:t>architecture</w:t>
        </w:r>
        <w:r>
          <w:rPr>
            <w:noProof/>
            <w:webHidden/>
          </w:rPr>
          <w:tab/>
        </w:r>
        <w:r>
          <w:rPr>
            <w:noProof/>
            <w:webHidden/>
          </w:rPr>
          <w:fldChar w:fldCharType="begin"/>
        </w:r>
        <w:r>
          <w:rPr>
            <w:noProof/>
            <w:webHidden/>
          </w:rPr>
          <w:instrText xml:space="preserve"> PAGEREF _Toc164850877 \h </w:instrText>
        </w:r>
        <w:r>
          <w:rPr>
            <w:noProof/>
            <w:webHidden/>
          </w:rPr>
        </w:r>
        <w:r>
          <w:rPr>
            <w:noProof/>
            <w:webHidden/>
          </w:rPr>
          <w:fldChar w:fldCharType="separate"/>
        </w:r>
        <w:r>
          <w:rPr>
            <w:noProof/>
            <w:webHidden/>
          </w:rPr>
          <w:t>5</w:t>
        </w:r>
        <w:r>
          <w:rPr>
            <w:noProof/>
            <w:webHidden/>
          </w:rPr>
          <w:fldChar w:fldCharType="end"/>
        </w:r>
      </w:hyperlink>
    </w:p>
    <w:p w14:paraId="5387B6DF" w14:textId="14C3962A" w:rsidR="009458D8" w:rsidRDefault="009458D8">
      <w:pPr>
        <w:pStyle w:val="TM2"/>
        <w:tabs>
          <w:tab w:val="left" w:pos="575"/>
          <w:tab w:val="right" w:pos="9260"/>
        </w:tabs>
        <w:rPr>
          <w:rFonts w:eastAsiaTheme="minorEastAsia" w:cstheme="minorBidi"/>
          <w:b w:val="0"/>
          <w:bCs w:val="0"/>
          <w:smallCaps w:val="0"/>
          <w:noProof/>
          <w:kern w:val="2"/>
          <w:sz w:val="24"/>
          <w:szCs w:val="24"/>
          <w:lang w:eastAsia="zh-CN" w:bidi="ar-SA"/>
          <w14:ligatures w14:val="standardContextual"/>
        </w:rPr>
      </w:pPr>
      <w:hyperlink w:anchor="_Toc164850878" w:history="1">
        <w:r w:rsidRPr="001F433F">
          <w:rPr>
            <w:rStyle w:val="Lienhypertexte"/>
            <w:noProof/>
            <w:spacing w:val="-8"/>
          </w:rPr>
          <w:t>2.2.</w:t>
        </w:r>
        <w:r>
          <w:rPr>
            <w:rFonts w:eastAsiaTheme="minorEastAsia" w:cstheme="minorBidi"/>
            <w:b w:val="0"/>
            <w:bCs w:val="0"/>
            <w:smallCaps w:val="0"/>
            <w:noProof/>
            <w:kern w:val="2"/>
            <w:sz w:val="24"/>
            <w:szCs w:val="24"/>
            <w:lang w:eastAsia="zh-CN" w:bidi="ar-SA"/>
            <w14:ligatures w14:val="standardContextual"/>
          </w:rPr>
          <w:tab/>
        </w:r>
        <w:r w:rsidRPr="001F433F">
          <w:rPr>
            <w:rStyle w:val="Lienhypertexte"/>
            <w:noProof/>
            <w:lang w:val="en-US"/>
          </w:rPr>
          <w:t xml:space="preserve">Ports used </w:t>
        </w:r>
        <w:r w:rsidRPr="001F433F">
          <w:rPr>
            <w:rStyle w:val="Lienhypertexte"/>
            <w:noProof/>
            <w:spacing w:val="-3"/>
            <w:lang w:val="en-US"/>
          </w:rPr>
          <w:t xml:space="preserve">in the </w:t>
        </w:r>
        <w:r w:rsidRPr="001F433F">
          <w:rPr>
            <w:rStyle w:val="Lienhypertexte"/>
            <w:noProof/>
            <w:spacing w:val="-5"/>
            <w:lang w:val="en-US"/>
          </w:rPr>
          <w:t>internal</w:t>
        </w:r>
        <w:r w:rsidRPr="001F433F">
          <w:rPr>
            <w:rStyle w:val="Lienhypertexte"/>
            <w:noProof/>
            <w:spacing w:val="-30"/>
            <w:lang w:val="en-US"/>
          </w:rPr>
          <w:t xml:space="preserve"> </w:t>
        </w:r>
        <w:r w:rsidRPr="001F433F">
          <w:rPr>
            <w:rStyle w:val="Lienhypertexte"/>
            <w:noProof/>
            <w:spacing w:val="-3"/>
            <w:lang w:val="en-US"/>
          </w:rPr>
          <w:t>network</w:t>
        </w:r>
        <w:r>
          <w:rPr>
            <w:noProof/>
            <w:webHidden/>
          </w:rPr>
          <w:tab/>
        </w:r>
        <w:r>
          <w:rPr>
            <w:noProof/>
            <w:webHidden/>
          </w:rPr>
          <w:fldChar w:fldCharType="begin"/>
        </w:r>
        <w:r>
          <w:rPr>
            <w:noProof/>
            <w:webHidden/>
          </w:rPr>
          <w:instrText xml:space="preserve"> PAGEREF _Toc164850878 \h </w:instrText>
        </w:r>
        <w:r>
          <w:rPr>
            <w:noProof/>
            <w:webHidden/>
          </w:rPr>
        </w:r>
        <w:r>
          <w:rPr>
            <w:noProof/>
            <w:webHidden/>
          </w:rPr>
          <w:fldChar w:fldCharType="separate"/>
        </w:r>
        <w:r>
          <w:rPr>
            <w:noProof/>
            <w:webHidden/>
          </w:rPr>
          <w:t>5</w:t>
        </w:r>
        <w:r>
          <w:rPr>
            <w:noProof/>
            <w:webHidden/>
          </w:rPr>
          <w:fldChar w:fldCharType="end"/>
        </w:r>
      </w:hyperlink>
    </w:p>
    <w:p w14:paraId="187F5A9D" w14:textId="309ED53A" w:rsidR="009458D8" w:rsidRDefault="009458D8">
      <w:pPr>
        <w:pStyle w:val="TM2"/>
        <w:tabs>
          <w:tab w:val="left" w:pos="575"/>
          <w:tab w:val="right" w:pos="9260"/>
        </w:tabs>
        <w:rPr>
          <w:rFonts w:eastAsiaTheme="minorEastAsia" w:cstheme="minorBidi"/>
          <w:b w:val="0"/>
          <w:bCs w:val="0"/>
          <w:smallCaps w:val="0"/>
          <w:noProof/>
          <w:kern w:val="2"/>
          <w:sz w:val="24"/>
          <w:szCs w:val="24"/>
          <w:lang w:eastAsia="zh-CN" w:bidi="ar-SA"/>
          <w14:ligatures w14:val="standardContextual"/>
        </w:rPr>
      </w:pPr>
      <w:hyperlink w:anchor="_Toc164850879" w:history="1">
        <w:r w:rsidRPr="001F433F">
          <w:rPr>
            <w:rStyle w:val="Lienhypertexte"/>
            <w:noProof/>
            <w:spacing w:val="-8"/>
          </w:rPr>
          <w:t>2.3.</w:t>
        </w:r>
        <w:r>
          <w:rPr>
            <w:rFonts w:eastAsiaTheme="minorEastAsia" w:cstheme="minorBidi"/>
            <w:b w:val="0"/>
            <w:bCs w:val="0"/>
            <w:smallCaps w:val="0"/>
            <w:noProof/>
            <w:kern w:val="2"/>
            <w:sz w:val="24"/>
            <w:szCs w:val="24"/>
            <w:lang w:eastAsia="zh-CN" w:bidi="ar-SA"/>
            <w14:ligatures w14:val="standardContextual"/>
          </w:rPr>
          <w:tab/>
        </w:r>
        <w:r w:rsidRPr="001F433F">
          <w:rPr>
            <w:rStyle w:val="Lienhypertexte"/>
            <w:noProof/>
            <w:spacing w:val="-4"/>
            <w:lang w:val="en-US"/>
          </w:rPr>
          <w:t xml:space="preserve">Characteristic </w:t>
        </w:r>
        <w:r w:rsidRPr="001F433F">
          <w:rPr>
            <w:rStyle w:val="Lienhypertexte"/>
            <w:noProof/>
            <w:spacing w:val="2"/>
            <w:lang w:val="en-US"/>
          </w:rPr>
          <w:t xml:space="preserve">of </w:t>
        </w:r>
        <w:r w:rsidRPr="001F433F">
          <w:rPr>
            <w:rStyle w:val="Lienhypertexte"/>
            <w:noProof/>
            <w:lang w:val="en-US"/>
          </w:rPr>
          <w:t xml:space="preserve">connection </w:t>
        </w:r>
        <w:r w:rsidRPr="001F433F">
          <w:rPr>
            <w:rStyle w:val="Lienhypertexte"/>
            <w:noProof/>
            <w:spacing w:val="-5"/>
            <w:lang w:val="en-US"/>
          </w:rPr>
          <w:t xml:space="preserve">between </w:t>
        </w:r>
        <w:r w:rsidRPr="001F433F">
          <w:rPr>
            <w:rStyle w:val="Lienhypertexte"/>
            <w:noProof/>
            <w:lang w:val="en-US"/>
          </w:rPr>
          <w:t>Focalist</w:t>
        </w:r>
        <w:r w:rsidRPr="001F433F">
          <w:rPr>
            <w:rStyle w:val="Lienhypertexte"/>
            <w:noProof/>
            <w:position w:val="10"/>
            <w:lang w:val="en-US"/>
          </w:rPr>
          <w:t xml:space="preserve">® </w:t>
        </w:r>
        <w:r w:rsidRPr="001F433F">
          <w:rPr>
            <w:rStyle w:val="Lienhypertexte"/>
            <w:noProof/>
            <w:spacing w:val="-3"/>
            <w:lang w:val="en-US"/>
          </w:rPr>
          <w:t xml:space="preserve">Agent and </w:t>
        </w:r>
        <w:r w:rsidRPr="001F433F">
          <w:rPr>
            <w:rStyle w:val="Lienhypertexte"/>
            <w:noProof/>
            <w:lang w:val="en-US"/>
          </w:rPr>
          <w:t>Doxense</w:t>
        </w:r>
        <w:r w:rsidRPr="001F433F">
          <w:rPr>
            <w:rStyle w:val="Lienhypertexte"/>
            <w:noProof/>
            <w:position w:val="10"/>
            <w:lang w:val="en-US"/>
          </w:rPr>
          <w:t>®</w:t>
        </w:r>
        <w:r w:rsidRPr="001F433F">
          <w:rPr>
            <w:rStyle w:val="Lienhypertexte"/>
            <w:noProof/>
            <w:spacing w:val="27"/>
            <w:position w:val="10"/>
            <w:lang w:val="en-US"/>
          </w:rPr>
          <w:t xml:space="preserve"> </w:t>
        </w:r>
        <w:r w:rsidRPr="001F433F">
          <w:rPr>
            <w:rStyle w:val="Lienhypertexte"/>
            <w:noProof/>
            <w:spacing w:val="2"/>
            <w:lang w:val="en-US"/>
          </w:rPr>
          <w:t>Cloud</w:t>
        </w:r>
        <w:r>
          <w:rPr>
            <w:noProof/>
            <w:webHidden/>
          </w:rPr>
          <w:tab/>
        </w:r>
        <w:r>
          <w:rPr>
            <w:noProof/>
            <w:webHidden/>
          </w:rPr>
          <w:fldChar w:fldCharType="begin"/>
        </w:r>
        <w:r>
          <w:rPr>
            <w:noProof/>
            <w:webHidden/>
          </w:rPr>
          <w:instrText xml:space="preserve"> PAGEREF _Toc164850879 \h </w:instrText>
        </w:r>
        <w:r>
          <w:rPr>
            <w:noProof/>
            <w:webHidden/>
          </w:rPr>
        </w:r>
        <w:r>
          <w:rPr>
            <w:noProof/>
            <w:webHidden/>
          </w:rPr>
          <w:fldChar w:fldCharType="separate"/>
        </w:r>
        <w:r>
          <w:rPr>
            <w:noProof/>
            <w:webHidden/>
          </w:rPr>
          <w:t>6</w:t>
        </w:r>
        <w:r>
          <w:rPr>
            <w:noProof/>
            <w:webHidden/>
          </w:rPr>
          <w:fldChar w:fldCharType="end"/>
        </w:r>
      </w:hyperlink>
    </w:p>
    <w:p w14:paraId="68C3E517" w14:textId="740BDE70" w:rsidR="009458D8" w:rsidRDefault="009458D8">
      <w:pPr>
        <w:pStyle w:val="TM2"/>
        <w:tabs>
          <w:tab w:val="left" w:pos="575"/>
          <w:tab w:val="right" w:pos="9260"/>
        </w:tabs>
        <w:rPr>
          <w:rFonts w:eastAsiaTheme="minorEastAsia" w:cstheme="minorBidi"/>
          <w:b w:val="0"/>
          <w:bCs w:val="0"/>
          <w:smallCaps w:val="0"/>
          <w:noProof/>
          <w:kern w:val="2"/>
          <w:sz w:val="24"/>
          <w:szCs w:val="24"/>
          <w:lang w:eastAsia="zh-CN" w:bidi="ar-SA"/>
          <w14:ligatures w14:val="standardContextual"/>
        </w:rPr>
      </w:pPr>
      <w:hyperlink w:anchor="_Toc164850880" w:history="1">
        <w:r w:rsidRPr="001F433F">
          <w:rPr>
            <w:rStyle w:val="Lienhypertexte"/>
            <w:noProof/>
            <w:spacing w:val="-8"/>
          </w:rPr>
          <w:t>2.4.</w:t>
        </w:r>
        <w:r>
          <w:rPr>
            <w:rFonts w:eastAsiaTheme="minorEastAsia" w:cstheme="minorBidi"/>
            <w:b w:val="0"/>
            <w:bCs w:val="0"/>
            <w:smallCaps w:val="0"/>
            <w:noProof/>
            <w:kern w:val="2"/>
            <w:sz w:val="24"/>
            <w:szCs w:val="24"/>
            <w:lang w:eastAsia="zh-CN" w:bidi="ar-SA"/>
            <w14:ligatures w14:val="standardContextual"/>
          </w:rPr>
          <w:tab/>
        </w:r>
        <w:r w:rsidRPr="001F433F">
          <w:rPr>
            <w:rStyle w:val="Lienhypertexte"/>
            <w:noProof/>
            <w:spacing w:val="-4"/>
            <w:lang w:val="en-US"/>
          </w:rPr>
          <w:t>Information queries by the monitoring agent</w:t>
        </w:r>
        <w:r>
          <w:rPr>
            <w:noProof/>
            <w:webHidden/>
          </w:rPr>
          <w:tab/>
        </w:r>
        <w:r>
          <w:rPr>
            <w:noProof/>
            <w:webHidden/>
          </w:rPr>
          <w:fldChar w:fldCharType="begin"/>
        </w:r>
        <w:r>
          <w:rPr>
            <w:noProof/>
            <w:webHidden/>
          </w:rPr>
          <w:instrText xml:space="preserve"> PAGEREF _Toc164850880 \h </w:instrText>
        </w:r>
        <w:r>
          <w:rPr>
            <w:noProof/>
            <w:webHidden/>
          </w:rPr>
        </w:r>
        <w:r>
          <w:rPr>
            <w:noProof/>
            <w:webHidden/>
          </w:rPr>
          <w:fldChar w:fldCharType="separate"/>
        </w:r>
        <w:r>
          <w:rPr>
            <w:noProof/>
            <w:webHidden/>
          </w:rPr>
          <w:t>6</w:t>
        </w:r>
        <w:r>
          <w:rPr>
            <w:noProof/>
            <w:webHidden/>
          </w:rPr>
          <w:fldChar w:fldCharType="end"/>
        </w:r>
      </w:hyperlink>
    </w:p>
    <w:p w14:paraId="3E389C11" w14:textId="6FF47BB7" w:rsidR="009458D8" w:rsidRDefault="009458D8">
      <w:pPr>
        <w:pStyle w:val="TM3"/>
        <w:tabs>
          <w:tab w:val="right" w:pos="9260"/>
        </w:tabs>
        <w:rPr>
          <w:rFonts w:eastAsiaTheme="minorEastAsia" w:cstheme="minorBidi"/>
          <w:smallCaps w:val="0"/>
          <w:noProof/>
          <w:kern w:val="2"/>
          <w:sz w:val="24"/>
          <w:szCs w:val="24"/>
          <w:lang w:eastAsia="zh-CN" w:bidi="ar-SA"/>
          <w14:ligatures w14:val="standardContextual"/>
        </w:rPr>
      </w:pPr>
      <w:hyperlink w:anchor="_Toc164850881" w:history="1">
        <w:r w:rsidRPr="001F433F">
          <w:rPr>
            <w:rStyle w:val="Lienhypertexte"/>
            <w:noProof/>
            <w:lang w:val="en-US"/>
          </w:rPr>
          <w:t>Discovery Cycle</w:t>
        </w:r>
        <w:r>
          <w:rPr>
            <w:noProof/>
            <w:webHidden/>
          </w:rPr>
          <w:tab/>
        </w:r>
        <w:r>
          <w:rPr>
            <w:noProof/>
            <w:webHidden/>
          </w:rPr>
          <w:fldChar w:fldCharType="begin"/>
        </w:r>
        <w:r>
          <w:rPr>
            <w:noProof/>
            <w:webHidden/>
          </w:rPr>
          <w:instrText xml:space="preserve"> PAGEREF _Toc164850881 \h </w:instrText>
        </w:r>
        <w:r>
          <w:rPr>
            <w:noProof/>
            <w:webHidden/>
          </w:rPr>
        </w:r>
        <w:r>
          <w:rPr>
            <w:noProof/>
            <w:webHidden/>
          </w:rPr>
          <w:fldChar w:fldCharType="separate"/>
        </w:r>
        <w:r>
          <w:rPr>
            <w:noProof/>
            <w:webHidden/>
          </w:rPr>
          <w:t>7</w:t>
        </w:r>
        <w:r>
          <w:rPr>
            <w:noProof/>
            <w:webHidden/>
          </w:rPr>
          <w:fldChar w:fldCharType="end"/>
        </w:r>
      </w:hyperlink>
    </w:p>
    <w:p w14:paraId="1CC8038E" w14:textId="1F2728F6" w:rsidR="009458D8" w:rsidRDefault="009458D8">
      <w:pPr>
        <w:pStyle w:val="TM3"/>
        <w:tabs>
          <w:tab w:val="right" w:pos="9260"/>
        </w:tabs>
        <w:rPr>
          <w:rFonts w:eastAsiaTheme="minorEastAsia" w:cstheme="minorBidi"/>
          <w:smallCaps w:val="0"/>
          <w:noProof/>
          <w:kern w:val="2"/>
          <w:sz w:val="24"/>
          <w:szCs w:val="24"/>
          <w:lang w:eastAsia="zh-CN" w:bidi="ar-SA"/>
          <w14:ligatures w14:val="standardContextual"/>
        </w:rPr>
      </w:pPr>
      <w:hyperlink w:anchor="_Toc164850882" w:history="1">
        <w:r w:rsidRPr="001F433F">
          <w:rPr>
            <w:rStyle w:val="Lienhypertexte"/>
            <w:noProof/>
            <w:lang w:val="en-US"/>
          </w:rPr>
          <w:t>Meter and Supply Cycle</w:t>
        </w:r>
        <w:r>
          <w:rPr>
            <w:noProof/>
            <w:webHidden/>
          </w:rPr>
          <w:tab/>
        </w:r>
        <w:r>
          <w:rPr>
            <w:noProof/>
            <w:webHidden/>
          </w:rPr>
          <w:fldChar w:fldCharType="begin"/>
        </w:r>
        <w:r>
          <w:rPr>
            <w:noProof/>
            <w:webHidden/>
          </w:rPr>
          <w:instrText xml:space="preserve"> PAGEREF _Toc164850882 \h </w:instrText>
        </w:r>
        <w:r>
          <w:rPr>
            <w:noProof/>
            <w:webHidden/>
          </w:rPr>
        </w:r>
        <w:r>
          <w:rPr>
            <w:noProof/>
            <w:webHidden/>
          </w:rPr>
          <w:fldChar w:fldCharType="separate"/>
        </w:r>
        <w:r>
          <w:rPr>
            <w:noProof/>
            <w:webHidden/>
          </w:rPr>
          <w:t>7</w:t>
        </w:r>
        <w:r>
          <w:rPr>
            <w:noProof/>
            <w:webHidden/>
          </w:rPr>
          <w:fldChar w:fldCharType="end"/>
        </w:r>
      </w:hyperlink>
    </w:p>
    <w:p w14:paraId="403D2E16" w14:textId="0E687181" w:rsidR="009458D8" w:rsidRDefault="009458D8">
      <w:pPr>
        <w:pStyle w:val="TM3"/>
        <w:tabs>
          <w:tab w:val="right" w:pos="9260"/>
        </w:tabs>
        <w:rPr>
          <w:rFonts w:eastAsiaTheme="minorEastAsia" w:cstheme="minorBidi"/>
          <w:smallCaps w:val="0"/>
          <w:noProof/>
          <w:kern w:val="2"/>
          <w:sz w:val="24"/>
          <w:szCs w:val="24"/>
          <w:lang w:eastAsia="zh-CN" w:bidi="ar-SA"/>
          <w14:ligatures w14:val="standardContextual"/>
        </w:rPr>
      </w:pPr>
      <w:hyperlink w:anchor="_Toc164850883" w:history="1">
        <w:r w:rsidRPr="001F433F">
          <w:rPr>
            <w:rStyle w:val="Lienhypertexte"/>
            <w:noProof/>
          </w:rPr>
          <w:t>Alert Cycle</w:t>
        </w:r>
        <w:r>
          <w:rPr>
            <w:noProof/>
            <w:webHidden/>
          </w:rPr>
          <w:tab/>
        </w:r>
        <w:r>
          <w:rPr>
            <w:noProof/>
            <w:webHidden/>
          </w:rPr>
          <w:fldChar w:fldCharType="begin"/>
        </w:r>
        <w:r>
          <w:rPr>
            <w:noProof/>
            <w:webHidden/>
          </w:rPr>
          <w:instrText xml:space="preserve"> PAGEREF _Toc164850883 \h </w:instrText>
        </w:r>
        <w:r>
          <w:rPr>
            <w:noProof/>
            <w:webHidden/>
          </w:rPr>
        </w:r>
        <w:r>
          <w:rPr>
            <w:noProof/>
            <w:webHidden/>
          </w:rPr>
          <w:fldChar w:fldCharType="separate"/>
        </w:r>
        <w:r>
          <w:rPr>
            <w:noProof/>
            <w:webHidden/>
          </w:rPr>
          <w:t>8</w:t>
        </w:r>
        <w:r>
          <w:rPr>
            <w:noProof/>
            <w:webHidden/>
          </w:rPr>
          <w:fldChar w:fldCharType="end"/>
        </w:r>
      </w:hyperlink>
    </w:p>
    <w:p w14:paraId="5A75EE24" w14:textId="061DD11F" w:rsidR="00FD01A4" w:rsidRPr="00CA684F" w:rsidRDefault="009458D8">
      <w:pPr>
        <w:pStyle w:val="Corpsdetexte"/>
        <w:rPr>
          <w:sz w:val="20"/>
          <w:lang w:val="en-US"/>
        </w:rPr>
      </w:pPr>
      <w:r>
        <w:rPr>
          <w:sz w:val="20"/>
          <w:lang w:val="en-US"/>
        </w:rPr>
        <w:fldChar w:fldCharType="end"/>
      </w:r>
    </w:p>
    <w:p w14:paraId="793DBF54" w14:textId="77777777" w:rsidR="00FD01A4" w:rsidRPr="00CA684F" w:rsidRDefault="00FD01A4">
      <w:pPr>
        <w:pStyle w:val="Corpsdetexte"/>
        <w:rPr>
          <w:sz w:val="20"/>
          <w:lang w:val="en-US"/>
        </w:rPr>
      </w:pPr>
    </w:p>
    <w:p w14:paraId="50E1FB11" w14:textId="77777777" w:rsidR="00FD01A4" w:rsidRPr="00CA684F" w:rsidRDefault="00FD01A4">
      <w:pPr>
        <w:rPr>
          <w:sz w:val="20"/>
          <w:lang w:val="en-US"/>
        </w:rPr>
        <w:sectPr w:rsidR="00FD01A4" w:rsidRPr="00CA684F" w:rsidSect="0001184D">
          <w:headerReference w:type="default" r:id="rId8"/>
          <w:footerReference w:type="default" r:id="rId9"/>
          <w:pgSz w:w="11910" w:h="16840"/>
          <w:pgMar w:top="1400" w:right="1300" w:bottom="660" w:left="1340" w:header="390" w:footer="478" w:gutter="0"/>
          <w:pgNumType w:start="2"/>
          <w:cols w:space="720"/>
        </w:sectPr>
      </w:pPr>
    </w:p>
    <w:p w14:paraId="08699744" w14:textId="77777777" w:rsidR="00FD01A4" w:rsidRPr="00CA684F" w:rsidRDefault="00FD01A4">
      <w:pPr>
        <w:pStyle w:val="Corpsdetexte"/>
        <w:rPr>
          <w:sz w:val="30"/>
          <w:lang w:val="en-US"/>
        </w:rPr>
      </w:pPr>
    </w:p>
    <w:p w14:paraId="55DCC83F" w14:textId="77777777" w:rsidR="00FD01A4" w:rsidRPr="00CA684F" w:rsidRDefault="00FD01A4">
      <w:pPr>
        <w:pStyle w:val="Corpsdetexte"/>
        <w:spacing w:before="2"/>
        <w:rPr>
          <w:sz w:val="26"/>
          <w:lang w:val="en-US"/>
        </w:rPr>
      </w:pPr>
    </w:p>
    <w:p w14:paraId="11FAE9BD" w14:textId="77777777" w:rsidR="00FD01A4" w:rsidRPr="00CA684F" w:rsidRDefault="00000000">
      <w:pPr>
        <w:pStyle w:val="Corpsdetexte"/>
        <w:ind w:left="100"/>
        <w:rPr>
          <w:lang w:val="en-US"/>
        </w:rPr>
      </w:pPr>
      <w:r w:rsidRPr="00CA684F">
        <w:rPr>
          <w:color w:val="636466"/>
          <w:lang w:val="en-US"/>
        </w:rPr>
        <w:t>© 2019. Doxense</w:t>
      </w:r>
      <w:r w:rsidRPr="00CA684F">
        <w:rPr>
          <w:color w:val="636466"/>
          <w:position w:val="8"/>
          <w:sz w:val="18"/>
          <w:lang w:val="en-US"/>
        </w:rPr>
        <w:t>®</w:t>
      </w:r>
      <w:r w:rsidRPr="00CA684F">
        <w:rPr>
          <w:color w:val="636466"/>
          <w:lang w:val="en-US"/>
        </w:rPr>
        <w:t>. All rights reserved.</w:t>
      </w:r>
    </w:p>
    <w:p w14:paraId="61E5AAC2" w14:textId="77777777" w:rsidR="00FD01A4" w:rsidRPr="00CA684F" w:rsidRDefault="00000000">
      <w:pPr>
        <w:spacing w:before="226"/>
        <w:ind w:left="-31"/>
        <w:rPr>
          <w:rFonts w:ascii="Akkurat Pro"/>
          <w:b/>
          <w:lang w:val="en-US"/>
        </w:rPr>
      </w:pPr>
      <w:r w:rsidRPr="00CA684F">
        <w:rPr>
          <w:lang w:val="en-US"/>
        </w:rPr>
        <w:br w:type="column"/>
      </w:r>
      <w:r w:rsidRPr="00CA684F">
        <w:rPr>
          <w:rFonts w:ascii="Akkurat Pro"/>
          <w:b/>
          <w:color w:val="0092C3"/>
          <w:lang w:val="en-US"/>
        </w:rPr>
        <w:t>Copyrights</w:t>
      </w:r>
    </w:p>
    <w:p w14:paraId="42D4D009" w14:textId="77777777" w:rsidR="00FD01A4" w:rsidRPr="00CA684F" w:rsidRDefault="00FD01A4">
      <w:pPr>
        <w:rPr>
          <w:rFonts w:ascii="Akkurat Pro"/>
          <w:lang w:val="en-US"/>
        </w:rPr>
        <w:sectPr w:rsidR="00FD01A4" w:rsidRPr="00CA684F" w:rsidSect="0001184D">
          <w:type w:val="continuous"/>
          <w:pgSz w:w="11910" w:h="16840"/>
          <w:pgMar w:top="1580" w:right="1300" w:bottom="280" w:left="1340" w:header="720" w:footer="720" w:gutter="0"/>
          <w:cols w:num="2" w:space="720" w:equalWidth="0">
            <w:col w:w="4044" w:space="40"/>
            <w:col w:w="5186"/>
          </w:cols>
        </w:sectPr>
      </w:pPr>
    </w:p>
    <w:p w14:paraId="793DB0E6" w14:textId="77777777" w:rsidR="00FD01A4" w:rsidRPr="00CA684F" w:rsidRDefault="00FD01A4">
      <w:pPr>
        <w:pStyle w:val="Corpsdetexte"/>
        <w:spacing w:before="11"/>
        <w:rPr>
          <w:rFonts w:ascii="Akkurat Pro"/>
          <w:b/>
          <w:sz w:val="9"/>
          <w:lang w:val="en-US"/>
        </w:rPr>
      </w:pPr>
    </w:p>
    <w:p w14:paraId="4EB85A45" w14:textId="77777777" w:rsidR="00FD01A4" w:rsidRPr="00CA684F" w:rsidRDefault="00000000">
      <w:pPr>
        <w:pStyle w:val="Corpsdetexte"/>
        <w:spacing w:before="101" w:line="348" w:lineRule="auto"/>
        <w:ind w:left="100" w:right="128" w:firstLine="22"/>
        <w:jc w:val="both"/>
        <w:rPr>
          <w:lang w:val="en-US"/>
        </w:rPr>
      </w:pPr>
      <w:r w:rsidRPr="00CA684F">
        <w:rPr>
          <w:color w:val="636466"/>
          <w:lang w:val="en-US"/>
        </w:rPr>
        <w:t xml:space="preserve">Focalist and all product names or trademarks mentioned in this document are </w:t>
      </w:r>
      <w:proofErr w:type="spellStart"/>
      <w:r w:rsidRPr="00CA684F">
        <w:rPr>
          <w:color w:val="636466"/>
          <w:lang w:val="en-US"/>
        </w:rPr>
        <w:t>tra</w:t>
      </w:r>
      <w:proofErr w:type="spellEnd"/>
      <w:r w:rsidRPr="00CA684F">
        <w:rPr>
          <w:color w:val="636466"/>
          <w:lang w:val="en-US"/>
        </w:rPr>
        <w:t>- demarks of their respective owners.</w:t>
      </w:r>
    </w:p>
    <w:p w14:paraId="116BE681" w14:textId="77777777" w:rsidR="00FD01A4" w:rsidRPr="00CA684F" w:rsidRDefault="00000000">
      <w:pPr>
        <w:pStyle w:val="Corpsdetexte"/>
        <w:spacing w:before="106" w:line="348" w:lineRule="auto"/>
        <w:ind w:left="100" w:right="139"/>
        <w:jc w:val="both"/>
        <w:rPr>
          <w:lang w:val="en-US"/>
        </w:rPr>
      </w:pPr>
      <w:r w:rsidRPr="00CA684F">
        <w:rPr>
          <w:color w:val="636466"/>
          <w:lang w:val="en-US"/>
        </w:rPr>
        <w:t xml:space="preserve">Reproduction in whole or part, by any means whatsoever is prohibited without prior </w:t>
      </w:r>
      <w:proofErr w:type="spellStart"/>
      <w:r w:rsidRPr="00CA684F">
        <w:rPr>
          <w:color w:val="636466"/>
          <w:lang w:val="en-US"/>
        </w:rPr>
        <w:t>authorisation</w:t>
      </w:r>
      <w:proofErr w:type="spellEnd"/>
      <w:r w:rsidRPr="00CA684F">
        <w:rPr>
          <w:color w:val="636466"/>
          <w:lang w:val="en-US"/>
        </w:rPr>
        <w:t xml:space="preserve">. Any electronic copies, either by photocopy, photograph, </w:t>
      </w:r>
      <w:proofErr w:type="gramStart"/>
      <w:r w:rsidRPr="00CA684F">
        <w:rPr>
          <w:color w:val="636466"/>
          <w:lang w:val="en-US"/>
        </w:rPr>
        <w:t>film</w:t>
      </w:r>
      <w:proofErr w:type="gramEnd"/>
      <w:r w:rsidRPr="00CA684F">
        <w:rPr>
          <w:color w:val="636466"/>
          <w:lang w:val="en-US"/>
        </w:rPr>
        <w:t xml:space="preserve"> or any other means is an offense.</w:t>
      </w:r>
    </w:p>
    <w:p w14:paraId="7376A9BE" w14:textId="77777777" w:rsidR="00FD01A4" w:rsidRPr="00CA684F" w:rsidRDefault="00FD01A4">
      <w:pPr>
        <w:spacing w:line="348" w:lineRule="auto"/>
        <w:jc w:val="both"/>
        <w:rPr>
          <w:lang w:val="en-US"/>
        </w:rPr>
        <w:sectPr w:rsidR="00FD01A4" w:rsidRPr="00CA684F" w:rsidSect="0001184D">
          <w:type w:val="continuous"/>
          <w:pgSz w:w="11910" w:h="16840"/>
          <w:pgMar w:top="1580" w:right="1300" w:bottom="280" w:left="1340" w:header="720" w:footer="720" w:gutter="0"/>
          <w:cols w:space="720"/>
        </w:sectPr>
      </w:pPr>
    </w:p>
    <w:p w14:paraId="2A5AD7C9" w14:textId="77777777" w:rsidR="00FD01A4" w:rsidRDefault="00000000">
      <w:pPr>
        <w:pStyle w:val="Corpsdetexte"/>
        <w:spacing w:before="181" w:line="441" w:lineRule="auto"/>
        <w:ind w:left="175" w:right="52"/>
      </w:pPr>
      <w:r>
        <w:rPr>
          <w:color w:val="636466"/>
          <w:spacing w:val="-4"/>
        </w:rPr>
        <w:t xml:space="preserve">47, </w:t>
      </w:r>
      <w:r>
        <w:rPr>
          <w:color w:val="636466"/>
        </w:rPr>
        <w:t xml:space="preserve">avenue </w:t>
      </w:r>
      <w:proofErr w:type="gramStart"/>
      <w:r>
        <w:rPr>
          <w:color w:val="636466"/>
          <w:spacing w:val="3"/>
        </w:rPr>
        <w:t xml:space="preserve">de  </w:t>
      </w:r>
      <w:r>
        <w:rPr>
          <w:color w:val="636466"/>
          <w:spacing w:val="2"/>
        </w:rPr>
        <w:t>Flandre</w:t>
      </w:r>
      <w:proofErr w:type="gramEnd"/>
      <w:r>
        <w:rPr>
          <w:color w:val="636466"/>
          <w:spacing w:val="2"/>
        </w:rPr>
        <w:t xml:space="preserve"> </w:t>
      </w:r>
      <w:r>
        <w:rPr>
          <w:color w:val="636466"/>
          <w:spacing w:val="-4"/>
        </w:rPr>
        <w:t xml:space="preserve">59290 </w:t>
      </w:r>
      <w:r>
        <w:rPr>
          <w:color w:val="636466"/>
          <w:spacing w:val="2"/>
        </w:rPr>
        <w:t xml:space="preserve">Wasquehal </w:t>
      </w:r>
      <w:r>
        <w:rPr>
          <w:color w:val="636466"/>
        </w:rPr>
        <w:t xml:space="preserve">- FRANCE </w:t>
      </w:r>
      <w:hyperlink r:id="rId10">
        <w:r>
          <w:rPr>
            <w:color w:val="2E3092"/>
            <w:u w:val="single" w:color="2E3092"/>
          </w:rPr>
          <w:t>contact@doxense.com</w:t>
        </w:r>
      </w:hyperlink>
    </w:p>
    <w:p w14:paraId="7A14F3F0" w14:textId="77777777" w:rsidR="00FD01A4" w:rsidRDefault="00000000">
      <w:pPr>
        <w:pStyle w:val="Corpsdetexte"/>
        <w:spacing w:before="181"/>
        <w:ind w:left="175"/>
      </w:pPr>
      <w:r>
        <w:br w:type="column"/>
      </w:r>
      <w:r>
        <w:rPr>
          <w:color w:val="636466"/>
        </w:rPr>
        <w:t>Tel : +33(0)3.62.21.14.00</w:t>
      </w:r>
    </w:p>
    <w:p w14:paraId="10DF27B1" w14:textId="77777777" w:rsidR="00FD01A4" w:rsidRDefault="00000000">
      <w:pPr>
        <w:pStyle w:val="Corpsdetexte"/>
        <w:spacing w:before="226"/>
        <w:ind w:left="175"/>
      </w:pPr>
      <w:r>
        <w:rPr>
          <w:color w:val="636466"/>
        </w:rPr>
        <w:t>Fax : +33(0)3.62.21.14.01</w:t>
      </w:r>
    </w:p>
    <w:p w14:paraId="5C025B2F" w14:textId="77777777" w:rsidR="00FD01A4" w:rsidRDefault="00000000">
      <w:pPr>
        <w:pStyle w:val="Corpsdetexte"/>
        <w:spacing w:before="227"/>
        <w:ind w:left="175"/>
      </w:pPr>
      <w:hyperlink r:id="rId11">
        <w:r>
          <w:rPr>
            <w:color w:val="2E3092"/>
            <w:u w:val="single" w:color="2E3092"/>
          </w:rPr>
          <w:t>www.doxense.com</w:t>
        </w:r>
      </w:hyperlink>
    </w:p>
    <w:p w14:paraId="61710884" w14:textId="77777777" w:rsidR="00FD01A4" w:rsidRDefault="00FD01A4">
      <w:pPr>
        <w:sectPr w:rsidR="00FD01A4" w:rsidSect="0001184D">
          <w:type w:val="continuous"/>
          <w:pgSz w:w="11910" w:h="16840"/>
          <w:pgMar w:top="1580" w:right="1300" w:bottom="280" w:left="1340" w:header="720" w:footer="720" w:gutter="0"/>
          <w:cols w:num="2" w:space="720" w:equalWidth="0">
            <w:col w:w="3081" w:space="1718"/>
            <w:col w:w="4471"/>
          </w:cols>
        </w:sectPr>
      </w:pPr>
    </w:p>
    <w:p w14:paraId="4860A61D" w14:textId="77777777" w:rsidR="00FD01A4" w:rsidRDefault="00FD01A4">
      <w:pPr>
        <w:pStyle w:val="Corpsdetexte"/>
        <w:rPr>
          <w:sz w:val="20"/>
        </w:rPr>
      </w:pPr>
    </w:p>
    <w:p w14:paraId="3ED19188" w14:textId="77777777" w:rsidR="00FD01A4" w:rsidRDefault="00FD01A4">
      <w:pPr>
        <w:pStyle w:val="Corpsdetexte"/>
        <w:spacing w:before="11"/>
        <w:rPr>
          <w:sz w:val="14"/>
        </w:rPr>
      </w:pPr>
    </w:p>
    <w:p w14:paraId="08C8F6EF" w14:textId="30E1F447" w:rsidR="00FD01A4" w:rsidRDefault="00000000">
      <w:pPr>
        <w:pStyle w:val="Corpsdetexte"/>
        <w:spacing w:before="101"/>
        <w:ind w:left="100"/>
      </w:pPr>
      <w:r>
        <w:rPr>
          <w:color w:val="636466"/>
        </w:rPr>
        <w:t xml:space="preserve">Update : </w:t>
      </w:r>
      <w:r w:rsidR="00AA569C">
        <w:rPr>
          <w:color w:val="636466"/>
        </w:rPr>
        <w:t>24</w:t>
      </w:r>
      <w:r>
        <w:rPr>
          <w:color w:val="636466"/>
        </w:rPr>
        <w:t xml:space="preserve"> </w:t>
      </w:r>
      <w:proofErr w:type="spellStart"/>
      <w:r w:rsidR="00AA569C">
        <w:rPr>
          <w:color w:val="636466"/>
        </w:rPr>
        <w:t>april</w:t>
      </w:r>
      <w:proofErr w:type="spellEnd"/>
      <w:r>
        <w:rPr>
          <w:color w:val="636466"/>
        </w:rPr>
        <w:t xml:space="preserve"> 20</w:t>
      </w:r>
      <w:r w:rsidR="00AA569C">
        <w:rPr>
          <w:color w:val="636466"/>
        </w:rPr>
        <w:t>24</w:t>
      </w:r>
    </w:p>
    <w:p w14:paraId="20B5F137" w14:textId="77777777" w:rsidR="00FD01A4" w:rsidRDefault="00FD01A4">
      <w:pPr>
        <w:sectPr w:rsidR="00FD01A4" w:rsidSect="0001184D">
          <w:type w:val="continuous"/>
          <w:pgSz w:w="11910" w:h="16840"/>
          <w:pgMar w:top="1580" w:right="1300" w:bottom="280" w:left="1340" w:header="720" w:footer="720" w:gutter="0"/>
          <w:cols w:space="720"/>
        </w:sectPr>
      </w:pPr>
    </w:p>
    <w:p w14:paraId="7EF37BE8" w14:textId="77777777" w:rsidR="00FD01A4" w:rsidRDefault="00000000">
      <w:pPr>
        <w:pStyle w:val="Titre1"/>
        <w:numPr>
          <w:ilvl w:val="0"/>
          <w:numId w:val="1"/>
        </w:numPr>
        <w:tabs>
          <w:tab w:val="left" w:pos="460"/>
        </w:tabs>
      </w:pPr>
      <w:bookmarkStart w:id="0" w:name="1._Functional_presentation"/>
      <w:bookmarkStart w:id="1" w:name="1.1.__Principle"/>
      <w:bookmarkStart w:id="2" w:name="_bookmark0"/>
      <w:bookmarkStart w:id="3" w:name="_bookmark1"/>
      <w:bookmarkStart w:id="4" w:name="_Toc164850873"/>
      <w:bookmarkEnd w:id="0"/>
      <w:bookmarkEnd w:id="1"/>
      <w:bookmarkEnd w:id="2"/>
      <w:bookmarkEnd w:id="3"/>
      <w:r>
        <w:rPr>
          <w:color w:val="0080B9"/>
        </w:rPr>
        <w:lastRenderedPageBreak/>
        <w:t>FUNCTIONAL</w:t>
      </w:r>
      <w:r>
        <w:rPr>
          <w:color w:val="0080B9"/>
          <w:spacing w:val="27"/>
        </w:rPr>
        <w:t xml:space="preserve"> </w:t>
      </w:r>
      <w:r>
        <w:rPr>
          <w:color w:val="0080B9"/>
          <w:spacing w:val="-3"/>
        </w:rPr>
        <w:t>PRESENTATION</w:t>
      </w:r>
      <w:bookmarkEnd w:id="4"/>
    </w:p>
    <w:p w14:paraId="5DE56492" w14:textId="77777777" w:rsidR="00FD01A4" w:rsidRDefault="00FD01A4">
      <w:pPr>
        <w:pStyle w:val="Corpsdetexte"/>
        <w:spacing w:before="9"/>
        <w:rPr>
          <w:rFonts w:ascii="Akkurat Pro"/>
          <w:b/>
          <w:sz w:val="39"/>
        </w:rPr>
      </w:pPr>
    </w:p>
    <w:p w14:paraId="44502774" w14:textId="77777777" w:rsidR="00FD01A4" w:rsidRPr="00AA569C" w:rsidRDefault="00000000">
      <w:pPr>
        <w:pStyle w:val="Titre2"/>
        <w:numPr>
          <w:ilvl w:val="1"/>
          <w:numId w:val="1"/>
        </w:numPr>
        <w:tabs>
          <w:tab w:val="left" w:pos="730"/>
        </w:tabs>
        <w:rPr>
          <w:lang w:val="en-US"/>
        </w:rPr>
      </w:pPr>
      <w:bookmarkStart w:id="5" w:name="_Toc164850874"/>
      <w:r w:rsidRPr="00AA569C">
        <w:rPr>
          <w:color w:val="0080B9"/>
          <w:lang w:val="en-US"/>
        </w:rPr>
        <w:t>Principle</w:t>
      </w:r>
      <w:bookmarkEnd w:id="5"/>
    </w:p>
    <w:p w14:paraId="520674FE" w14:textId="77777777" w:rsidR="00FD01A4" w:rsidRPr="00CA684F" w:rsidRDefault="00000000">
      <w:pPr>
        <w:pStyle w:val="Corpsdetexte"/>
        <w:spacing w:before="193" w:line="348" w:lineRule="auto"/>
        <w:ind w:left="100" w:right="123"/>
        <w:rPr>
          <w:lang w:val="en-US"/>
        </w:rPr>
      </w:pPr>
      <w:r w:rsidRPr="00CA684F">
        <w:rPr>
          <w:color w:val="636466"/>
          <w:lang w:val="en-US"/>
        </w:rPr>
        <w:t>Focalist</w:t>
      </w:r>
      <w:r w:rsidRPr="00CA684F">
        <w:rPr>
          <w:color w:val="636466"/>
          <w:position w:val="8"/>
          <w:sz w:val="18"/>
          <w:lang w:val="en-US"/>
        </w:rPr>
        <w:t xml:space="preserve">® </w:t>
      </w:r>
      <w:r w:rsidRPr="00CA684F">
        <w:rPr>
          <w:color w:val="636466"/>
          <w:lang w:val="en-US"/>
        </w:rPr>
        <w:t xml:space="preserve">is a solution in the SaaS model which helps in managing printers, </w:t>
      </w:r>
      <w:proofErr w:type="spellStart"/>
      <w:r w:rsidRPr="00CA684F">
        <w:rPr>
          <w:color w:val="636466"/>
          <w:lang w:val="en-US"/>
        </w:rPr>
        <w:t>consu</w:t>
      </w:r>
      <w:proofErr w:type="spellEnd"/>
      <w:r w:rsidRPr="00CA684F">
        <w:rPr>
          <w:color w:val="636466"/>
          <w:lang w:val="en-US"/>
        </w:rPr>
        <w:t xml:space="preserve">- </w:t>
      </w:r>
      <w:proofErr w:type="spellStart"/>
      <w:r w:rsidRPr="00CA684F">
        <w:rPr>
          <w:color w:val="636466"/>
          <w:lang w:val="en-US"/>
        </w:rPr>
        <w:t>mables</w:t>
      </w:r>
      <w:proofErr w:type="spellEnd"/>
      <w:r w:rsidRPr="00CA684F">
        <w:rPr>
          <w:color w:val="636466"/>
          <w:lang w:val="en-US"/>
        </w:rPr>
        <w:t>, and malfunctions.</w:t>
      </w:r>
    </w:p>
    <w:p w14:paraId="5CC304AC" w14:textId="77777777" w:rsidR="00FD01A4" w:rsidRPr="00CA684F" w:rsidRDefault="00000000">
      <w:pPr>
        <w:pStyle w:val="Corpsdetexte"/>
        <w:spacing w:before="63"/>
        <w:ind w:left="100"/>
        <w:rPr>
          <w:lang w:val="en-US"/>
        </w:rPr>
      </w:pPr>
      <w:r w:rsidRPr="00CA684F">
        <w:rPr>
          <w:color w:val="636466"/>
          <w:lang w:val="en-US"/>
        </w:rPr>
        <w:t>The main functionalities of Focalist</w:t>
      </w:r>
      <w:r w:rsidRPr="00CA684F">
        <w:rPr>
          <w:color w:val="636466"/>
          <w:position w:val="8"/>
          <w:sz w:val="18"/>
          <w:lang w:val="en-US"/>
        </w:rPr>
        <w:t>®</w:t>
      </w:r>
      <w:r w:rsidRPr="00CA684F">
        <w:rPr>
          <w:color w:val="636466"/>
          <w:lang w:val="en-US"/>
        </w:rPr>
        <w:t>:</w:t>
      </w:r>
    </w:p>
    <w:p w14:paraId="40971081" w14:textId="77777777" w:rsidR="00FD01A4" w:rsidRPr="00CA684F" w:rsidRDefault="00000000">
      <w:pPr>
        <w:pStyle w:val="Corpsdetexte"/>
        <w:spacing w:before="227" w:line="348" w:lineRule="auto"/>
        <w:ind w:left="400" w:right="131" w:firstLine="300"/>
        <w:jc w:val="both"/>
        <w:rPr>
          <w:lang w:val="en-US"/>
        </w:rPr>
      </w:pPr>
      <w:r>
        <w:rPr>
          <w:noProof/>
        </w:rPr>
        <w:drawing>
          <wp:anchor distT="0" distB="0" distL="0" distR="0" simplePos="0" relativeHeight="251662848" behindDoc="1" locked="0" layoutInCell="1" allowOverlap="1" wp14:anchorId="4DF281B1" wp14:editId="6B6654F7">
            <wp:simplePos x="0" y="0"/>
            <wp:positionH relativeFrom="page">
              <wp:posOffset>1104900</wp:posOffset>
            </wp:positionH>
            <wp:positionV relativeFrom="paragraph">
              <wp:posOffset>196500</wp:posOffset>
            </wp:positionV>
            <wp:extent cx="66675" cy="666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color w:val="636466"/>
          <w:lang w:val="en-US"/>
        </w:rPr>
        <w:t xml:space="preserve">allows </w:t>
      </w:r>
      <w:r w:rsidRPr="00CA684F">
        <w:rPr>
          <w:color w:val="636466"/>
          <w:spacing w:val="-4"/>
          <w:lang w:val="en-US"/>
        </w:rPr>
        <w:t xml:space="preserve">to </w:t>
      </w:r>
      <w:r w:rsidRPr="00CA684F">
        <w:rPr>
          <w:color w:val="636466"/>
          <w:lang w:val="en-US"/>
        </w:rPr>
        <w:t xml:space="preserve">trace the complete </w:t>
      </w:r>
      <w:r w:rsidRPr="00CA684F">
        <w:rPr>
          <w:color w:val="636466"/>
          <w:spacing w:val="3"/>
          <w:lang w:val="en-US"/>
        </w:rPr>
        <w:t xml:space="preserve">process </w:t>
      </w:r>
      <w:r w:rsidRPr="00CA684F">
        <w:rPr>
          <w:color w:val="636466"/>
          <w:lang w:val="en-US"/>
        </w:rPr>
        <w:t xml:space="preserve">of </w:t>
      </w:r>
      <w:r w:rsidRPr="00CA684F">
        <w:rPr>
          <w:color w:val="636466"/>
          <w:spacing w:val="2"/>
          <w:lang w:val="en-US"/>
        </w:rPr>
        <w:t xml:space="preserve">handling </w:t>
      </w:r>
      <w:r w:rsidRPr="00CA684F">
        <w:rPr>
          <w:color w:val="636466"/>
          <w:spacing w:val="3"/>
          <w:lang w:val="en-US"/>
        </w:rPr>
        <w:t xml:space="preserve">supplies </w:t>
      </w:r>
      <w:r w:rsidRPr="00CA684F">
        <w:rPr>
          <w:color w:val="636466"/>
          <w:lang w:val="en-US"/>
        </w:rPr>
        <w:t xml:space="preserve">from the moment of </w:t>
      </w:r>
      <w:r w:rsidRPr="00CA684F">
        <w:rPr>
          <w:color w:val="636466"/>
          <w:spacing w:val="4"/>
          <w:lang w:val="en-US"/>
        </w:rPr>
        <w:t xml:space="preserve">shipping </w:t>
      </w:r>
      <w:r w:rsidRPr="00CA684F">
        <w:rPr>
          <w:color w:val="636466"/>
          <w:spacing w:val="-4"/>
          <w:lang w:val="en-US"/>
        </w:rPr>
        <w:t xml:space="preserve">to </w:t>
      </w:r>
      <w:r w:rsidRPr="00CA684F">
        <w:rPr>
          <w:color w:val="636466"/>
          <w:spacing w:val="3"/>
          <w:lang w:val="en-US"/>
        </w:rPr>
        <w:t xml:space="preserve">be </w:t>
      </w:r>
      <w:r w:rsidRPr="00CA684F">
        <w:rPr>
          <w:color w:val="636466"/>
          <w:spacing w:val="2"/>
          <w:lang w:val="en-US"/>
        </w:rPr>
        <w:t xml:space="preserve">exchanged, </w:t>
      </w:r>
      <w:r w:rsidRPr="00CA684F">
        <w:rPr>
          <w:color w:val="636466"/>
          <w:spacing w:val="3"/>
          <w:lang w:val="en-US"/>
        </w:rPr>
        <w:t xml:space="preserve">providing </w:t>
      </w:r>
      <w:r w:rsidRPr="00CA684F">
        <w:rPr>
          <w:color w:val="636466"/>
          <w:spacing w:val="4"/>
          <w:lang w:val="en-US"/>
        </w:rPr>
        <w:t xml:space="preserve">precise </w:t>
      </w:r>
      <w:r w:rsidRPr="00CA684F">
        <w:rPr>
          <w:color w:val="636466"/>
          <w:lang w:val="en-US"/>
        </w:rPr>
        <w:t xml:space="preserve">data </w:t>
      </w:r>
      <w:r w:rsidRPr="00CA684F">
        <w:rPr>
          <w:color w:val="636466"/>
          <w:spacing w:val="4"/>
          <w:lang w:val="en-US"/>
        </w:rPr>
        <w:t xml:space="preserve">concerning </w:t>
      </w:r>
      <w:r w:rsidRPr="00CA684F">
        <w:rPr>
          <w:color w:val="636466"/>
          <w:lang w:val="en-US"/>
        </w:rPr>
        <w:t>printed pages</w:t>
      </w:r>
      <w:r w:rsidRPr="00CA684F">
        <w:rPr>
          <w:color w:val="636466"/>
          <w:spacing w:val="47"/>
          <w:lang w:val="en-US"/>
        </w:rPr>
        <w:t xml:space="preserve"> </w:t>
      </w:r>
      <w:proofErr w:type="gramStart"/>
      <w:r w:rsidRPr="00CA684F">
        <w:rPr>
          <w:color w:val="636466"/>
          <w:lang w:val="en-US"/>
        </w:rPr>
        <w:t xml:space="preserve">and  </w:t>
      </w:r>
      <w:r w:rsidRPr="00CA684F">
        <w:rPr>
          <w:color w:val="636466"/>
          <w:spacing w:val="2"/>
          <w:lang w:val="en-US"/>
        </w:rPr>
        <w:t>usage</w:t>
      </w:r>
      <w:proofErr w:type="gramEnd"/>
      <w:r w:rsidRPr="00CA684F">
        <w:rPr>
          <w:color w:val="636466"/>
          <w:spacing w:val="13"/>
          <w:lang w:val="en-US"/>
        </w:rPr>
        <w:t xml:space="preserve"> </w:t>
      </w:r>
      <w:r w:rsidRPr="00CA684F">
        <w:rPr>
          <w:color w:val="636466"/>
          <w:spacing w:val="3"/>
          <w:lang w:val="en-US"/>
        </w:rPr>
        <w:t>graphs;</w:t>
      </w:r>
    </w:p>
    <w:p w14:paraId="7E60EC6B" w14:textId="77777777" w:rsidR="00FD01A4" w:rsidRPr="00CA684F" w:rsidRDefault="00000000">
      <w:pPr>
        <w:pStyle w:val="Corpsdetexte"/>
        <w:spacing w:before="106" w:line="441" w:lineRule="auto"/>
        <w:ind w:left="700" w:right="822"/>
        <w:rPr>
          <w:lang w:val="en-US"/>
        </w:rPr>
      </w:pPr>
      <w:r>
        <w:rPr>
          <w:noProof/>
        </w:rPr>
        <w:drawing>
          <wp:anchor distT="0" distB="0" distL="0" distR="0" simplePos="0" relativeHeight="251646464" behindDoc="0" locked="0" layoutInCell="1" allowOverlap="1" wp14:anchorId="4FD676A0" wp14:editId="7191AB5E">
            <wp:simplePos x="0" y="0"/>
            <wp:positionH relativeFrom="page">
              <wp:posOffset>1104900</wp:posOffset>
            </wp:positionH>
            <wp:positionV relativeFrom="paragraph">
              <wp:posOffset>119665</wp:posOffset>
            </wp:positionV>
            <wp:extent cx="66675" cy="6667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251647488" behindDoc="0" locked="0" layoutInCell="1" allowOverlap="1" wp14:anchorId="7C682DC8" wp14:editId="43B13C94">
            <wp:simplePos x="0" y="0"/>
            <wp:positionH relativeFrom="page">
              <wp:posOffset>1104900</wp:posOffset>
            </wp:positionH>
            <wp:positionV relativeFrom="paragraph">
              <wp:posOffset>433990</wp:posOffset>
            </wp:positionV>
            <wp:extent cx="66675" cy="6667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color w:val="636466"/>
          <w:lang w:val="en-US"/>
        </w:rPr>
        <w:t xml:space="preserve">automates accounting the number of printed pages and printing costs; detects automatic malfunctions and recognizes their </w:t>
      </w:r>
      <w:proofErr w:type="gramStart"/>
      <w:r w:rsidRPr="00CA684F">
        <w:rPr>
          <w:color w:val="636466"/>
          <w:lang w:val="en-US"/>
        </w:rPr>
        <w:t>type;</w:t>
      </w:r>
      <w:proofErr w:type="gramEnd"/>
    </w:p>
    <w:p w14:paraId="675AB09E" w14:textId="77777777" w:rsidR="00FD01A4" w:rsidRPr="00CA684F" w:rsidRDefault="00000000">
      <w:pPr>
        <w:pStyle w:val="Corpsdetexte"/>
        <w:spacing w:before="2" w:line="348" w:lineRule="auto"/>
        <w:ind w:left="400" w:right="134" w:firstLine="300"/>
        <w:jc w:val="both"/>
        <w:rPr>
          <w:lang w:val="en-US"/>
        </w:rPr>
      </w:pPr>
      <w:r>
        <w:rPr>
          <w:noProof/>
        </w:rPr>
        <w:drawing>
          <wp:anchor distT="0" distB="0" distL="0" distR="0" simplePos="0" relativeHeight="251663872" behindDoc="1" locked="0" layoutInCell="1" allowOverlap="1" wp14:anchorId="016DDB67" wp14:editId="6E86A587">
            <wp:simplePos x="0" y="0"/>
            <wp:positionH relativeFrom="page">
              <wp:posOffset>1104900</wp:posOffset>
            </wp:positionH>
            <wp:positionV relativeFrom="paragraph">
              <wp:posOffset>53625</wp:posOffset>
            </wp:positionV>
            <wp:extent cx="66675" cy="6667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color w:val="636466"/>
          <w:lang w:val="en-US"/>
        </w:rPr>
        <w:t xml:space="preserve">determines whether </w:t>
      </w:r>
      <w:proofErr w:type="gramStart"/>
      <w:r w:rsidRPr="00CA684F">
        <w:rPr>
          <w:color w:val="636466"/>
          <w:lang w:val="en-US"/>
        </w:rPr>
        <w:t>in order to</w:t>
      </w:r>
      <w:proofErr w:type="gramEnd"/>
      <w:r w:rsidRPr="00CA684F">
        <w:rPr>
          <w:color w:val="636466"/>
          <w:lang w:val="en-US"/>
        </w:rPr>
        <w:t xml:space="preserve"> repair the broken device it is necessary to call for specialist service, the module for accounting the service allows to estimate the time and costs of fixing the problem.</w:t>
      </w:r>
    </w:p>
    <w:p w14:paraId="1D367F08" w14:textId="77777777" w:rsidR="00FD01A4" w:rsidRPr="00CA684F" w:rsidRDefault="00000000">
      <w:pPr>
        <w:pStyle w:val="Corpsdetexte"/>
        <w:spacing w:before="11"/>
        <w:rPr>
          <w:sz w:val="8"/>
          <w:lang w:val="en-US"/>
        </w:rPr>
      </w:pPr>
      <w:r>
        <w:rPr>
          <w:noProof/>
        </w:rPr>
        <w:drawing>
          <wp:anchor distT="0" distB="0" distL="0" distR="0" simplePos="0" relativeHeight="251644416" behindDoc="0" locked="0" layoutInCell="1" allowOverlap="1" wp14:anchorId="3E892534" wp14:editId="2E651655">
            <wp:simplePos x="0" y="0"/>
            <wp:positionH relativeFrom="page">
              <wp:posOffset>1085850</wp:posOffset>
            </wp:positionH>
            <wp:positionV relativeFrom="paragraph">
              <wp:posOffset>93972</wp:posOffset>
            </wp:positionV>
            <wp:extent cx="5157238" cy="3589020"/>
            <wp:effectExtent l="0" t="0" r="0" b="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3" cstate="print"/>
                    <a:stretch>
                      <a:fillRect/>
                    </a:stretch>
                  </pic:blipFill>
                  <pic:spPr>
                    <a:xfrm>
                      <a:off x="0" y="0"/>
                      <a:ext cx="5157238" cy="3589020"/>
                    </a:xfrm>
                    <a:prstGeom prst="rect">
                      <a:avLst/>
                    </a:prstGeom>
                  </pic:spPr>
                </pic:pic>
              </a:graphicData>
            </a:graphic>
          </wp:anchor>
        </w:drawing>
      </w:r>
    </w:p>
    <w:p w14:paraId="4EB42362" w14:textId="77777777" w:rsidR="00FD01A4" w:rsidRPr="00CA684F" w:rsidRDefault="00FD01A4">
      <w:pPr>
        <w:rPr>
          <w:sz w:val="8"/>
          <w:lang w:val="en-US"/>
        </w:rPr>
        <w:sectPr w:rsidR="00FD01A4" w:rsidRPr="00CA684F" w:rsidSect="0001184D">
          <w:pgSz w:w="11910" w:h="16840"/>
          <w:pgMar w:top="1400" w:right="1300" w:bottom="660" w:left="1340" w:header="390" w:footer="478" w:gutter="0"/>
          <w:cols w:space="720"/>
        </w:sectPr>
      </w:pPr>
    </w:p>
    <w:p w14:paraId="6FBE3965" w14:textId="79A79090" w:rsidR="00FD01A4" w:rsidRPr="00CA684F" w:rsidRDefault="00000000">
      <w:pPr>
        <w:pStyle w:val="Titre2"/>
        <w:numPr>
          <w:ilvl w:val="1"/>
          <w:numId w:val="1"/>
        </w:numPr>
        <w:tabs>
          <w:tab w:val="left" w:pos="730"/>
        </w:tabs>
        <w:spacing w:before="98"/>
        <w:rPr>
          <w:lang w:val="en-US"/>
        </w:rPr>
      </w:pPr>
      <w:bookmarkStart w:id="6" w:name="1.2.__Type_of_data_collected_from_device"/>
      <w:bookmarkStart w:id="7" w:name="_bookmark2"/>
      <w:bookmarkStart w:id="8" w:name="_Toc164850875"/>
      <w:bookmarkEnd w:id="6"/>
      <w:bookmarkEnd w:id="7"/>
      <w:r w:rsidRPr="00CA684F">
        <w:rPr>
          <w:color w:val="0080B9"/>
          <w:spacing w:val="-3"/>
          <w:lang w:val="en-US"/>
        </w:rPr>
        <w:lastRenderedPageBreak/>
        <w:t xml:space="preserve">Type </w:t>
      </w:r>
      <w:r w:rsidRPr="00CA684F">
        <w:rPr>
          <w:color w:val="0080B9"/>
          <w:spacing w:val="2"/>
          <w:lang w:val="en-US"/>
        </w:rPr>
        <w:t xml:space="preserve">of </w:t>
      </w:r>
      <w:r w:rsidRPr="00CA684F">
        <w:rPr>
          <w:color w:val="0080B9"/>
          <w:spacing w:val="-5"/>
          <w:lang w:val="en-US"/>
        </w:rPr>
        <w:t xml:space="preserve">data </w:t>
      </w:r>
      <w:r w:rsidRPr="00CA684F">
        <w:rPr>
          <w:color w:val="0080B9"/>
          <w:lang w:val="en-US"/>
        </w:rPr>
        <w:t>collected from</w:t>
      </w:r>
      <w:r w:rsidRPr="00CA684F">
        <w:rPr>
          <w:color w:val="0080B9"/>
          <w:spacing w:val="16"/>
          <w:lang w:val="en-US"/>
        </w:rPr>
        <w:t xml:space="preserve"> </w:t>
      </w:r>
      <w:r w:rsidRPr="00CA684F">
        <w:rPr>
          <w:color w:val="0080B9"/>
          <w:spacing w:val="-3"/>
          <w:lang w:val="en-US"/>
        </w:rPr>
        <w:t>devices</w:t>
      </w:r>
      <w:bookmarkEnd w:id="8"/>
    </w:p>
    <w:p w14:paraId="6FACCCE0" w14:textId="77777777" w:rsidR="00FD01A4" w:rsidRPr="00CA684F" w:rsidRDefault="00000000">
      <w:pPr>
        <w:pStyle w:val="Corpsdetexte"/>
        <w:spacing w:before="193" w:line="441" w:lineRule="auto"/>
        <w:ind w:left="700" w:right="4143" w:hanging="600"/>
        <w:rPr>
          <w:lang w:val="en-US"/>
        </w:rPr>
      </w:pPr>
      <w:r>
        <w:rPr>
          <w:noProof/>
        </w:rPr>
        <w:drawing>
          <wp:anchor distT="0" distB="0" distL="0" distR="0" simplePos="0" relativeHeight="251664896" behindDoc="1" locked="0" layoutInCell="1" allowOverlap="1" wp14:anchorId="77167791" wp14:editId="33F5FAD3">
            <wp:simplePos x="0" y="0"/>
            <wp:positionH relativeFrom="page">
              <wp:posOffset>1104900</wp:posOffset>
            </wp:positionH>
            <wp:positionV relativeFrom="paragraph">
              <wp:posOffset>516159</wp:posOffset>
            </wp:positionV>
            <wp:extent cx="66675" cy="66675"/>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251665920" behindDoc="1" locked="0" layoutInCell="1" allowOverlap="1" wp14:anchorId="7EA441F2" wp14:editId="7E82E42F">
            <wp:simplePos x="0" y="0"/>
            <wp:positionH relativeFrom="page">
              <wp:posOffset>1104900</wp:posOffset>
            </wp:positionH>
            <wp:positionV relativeFrom="paragraph">
              <wp:posOffset>830484</wp:posOffset>
            </wp:positionV>
            <wp:extent cx="66675" cy="66675"/>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color w:val="636466"/>
          <w:lang w:val="en-US"/>
        </w:rPr>
        <w:t>Focalist</w:t>
      </w:r>
      <w:r w:rsidRPr="00CA684F">
        <w:rPr>
          <w:color w:val="636466"/>
          <w:position w:val="8"/>
          <w:sz w:val="18"/>
          <w:lang w:val="en-US"/>
        </w:rPr>
        <w:t xml:space="preserve">® </w:t>
      </w:r>
      <w:r w:rsidRPr="00CA684F">
        <w:rPr>
          <w:color w:val="636466"/>
          <w:lang w:val="en-US"/>
        </w:rPr>
        <w:t xml:space="preserve">from </w:t>
      </w:r>
      <w:r w:rsidRPr="00CA684F">
        <w:rPr>
          <w:color w:val="636466"/>
          <w:spacing w:val="2"/>
          <w:lang w:val="en-US"/>
        </w:rPr>
        <w:t xml:space="preserve">devices </w:t>
      </w:r>
      <w:r w:rsidRPr="00CA684F">
        <w:rPr>
          <w:color w:val="636466"/>
          <w:lang w:val="en-US"/>
        </w:rPr>
        <w:t xml:space="preserve">gets the following data: </w:t>
      </w:r>
      <w:r w:rsidRPr="00CA684F">
        <w:rPr>
          <w:color w:val="636466"/>
          <w:spacing w:val="2"/>
          <w:lang w:val="en-US"/>
        </w:rPr>
        <w:t xml:space="preserve">The </w:t>
      </w:r>
      <w:r w:rsidRPr="00CA684F">
        <w:rPr>
          <w:color w:val="636466"/>
          <w:lang w:val="en-US"/>
        </w:rPr>
        <w:t xml:space="preserve">IP </w:t>
      </w:r>
      <w:r w:rsidRPr="00CA684F">
        <w:rPr>
          <w:color w:val="636466"/>
          <w:spacing w:val="3"/>
          <w:lang w:val="en-US"/>
        </w:rPr>
        <w:t xml:space="preserve">address </w:t>
      </w:r>
      <w:r w:rsidRPr="00CA684F">
        <w:rPr>
          <w:color w:val="636466"/>
          <w:lang w:val="en-US"/>
        </w:rPr>
        <w:t xml:space="preserve">(or hostname) of the </w:t>
      </w:r>
      <w:r w:rsidRPr="00CA684F">
        <w:rPr>
          <w:color w:val="636466"/>
          <w:spacing w:val="2"/>
          <w:lang w:val="en-US"/>
        </w:rPr>
        <w:t xml:space="preserve">device, </w:t>
      </w:r>
      <w:proofErr w:type="gramStart"/>
      <w:r w:rsidRPr="00CA684F">
        <w:rPr>
          <w:color w:val="636466"/>
          <w:lang w:val="en-US"/>
        </w:rPr>
        <w:t>Manufacturer</w:t>
      </w:r>
      <w:proofErr w:type="gramEnd"/>
      <w:r w:rsidRPr="00CA684F">
        <w:rPr>
          <w:color w:val="636466"/>
          <w:lang w:val="en-US"/>
        </w:rPr>
        <w:t xml:space="preserve"> and model of the</w:t>
      </w:r>
      <w:r w:rsidRPr="00CA684F">
        <w:rPr>
          <w:color w:val="636466"/>
          <w:spacing w:val="-12"/>
          <w:lang w:val="en-US"/>
        </w:rPr>
        <w:t xml:space="preserve"> </w:t>
      </w:r>
      <w:r w:rsidRPr="00CA684F">
        <w:rPr>
          <w:color w:val="636466"/>
          <w:spacing w:val="2"/>
          <w:lang w:val="en-US"/>
        </w:rPr>
        <w:t>device,</w:t>
      </w:r>
    </w:p>
    <w:p w14:paraId="533CB0E0" w14:textId="77777777" w:rsidR="00FD01A4" w:rsidRPr="00CA684F" w:rsidRDefault="00000000">
      <w:pPr>
        <w:pStyle w:val="Corpsdetexte"/>
        <w:spacing w:before="2" w:line="441" w:lineRule="auto"/>
        <w:ind w:left="700" w:right="5248"/>
        <w:rPr>
          <w:lang w:val="en-US"/>
        </w:rPr>
      </w:pPr>
      <w:r>
        <w:rPr>
          <w:noProof/>
        </w:rPr>
        <w:drawing>
          <wp:anchor distT="0" distB="0" distL="0" distR="0" simplePos="0" relativeHeight="251648512" behindDoc="0" locked="0" layoutInCell="1" allowOverlap="1" wp14:anchorId="7E78E844" wp14:editId="7F736904">
            <wp:simplePos x="0" y="0"/>
            <wp:positionH relativeFrom="page">
              <wp:posOffset>1104900</wp:posOffset>
            </wp:positionH>
            <wp:positionV relativeFrom="paragraph">
              <wp:posOffset>53625</wp:posOffset>
            </wp:positionV>
            <wp:extent cx="66675" cy="66675"/>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251649536" behindDoc="0" locked="0" layoutInCell="1" allowOverlap="1" wp14:anchorId="0990C973" wp14:editId="128CF228">
            <wp:simplePos x="0" y="0"/>
            <wp:positionH relativeFrom="page">
              <wp:posOffset>1104900</wp:posOffset>
            </wp:positionH>
            <wp:positionV relativeFrom="paragraph">
              <wp:posOffset>367950</wp:posOffset>
            </wp:positionV>
            <wp:extent cx="66675" cy="66675"/>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251650560" behindDoc="0" locked="0" layoutInCell="1" allowOverlap="1" wp14:anchorId="4432B6E8" wp14:editId="689FBBF8">
            <wp:simplePos x="0" y="0"/>
            <wp:positionH relativeFrom="page">
              <wp:posOffset>1104900</wp:posOffset>
            </wp:positionH>
            <wp:positionV relativeFrom="paragraph">
              <wp:posOffset>682275</wp:posOffset>
            </wp:positionV>
            <wp:extent cx="66675" cy="66675"/>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color w:val="636466"/>
          <w:lang w:val="en-US"/>
        </w:rPr>
        <w:t>The serial number of the device, MAC address of the device, Device status,</w:t>
      </w:r>
    </w:p>
    <w:p w14:paraId="5A5A52D2" w14:textId="77777777" w:rsidR="00FD01A4" w:rsidRPr="00CA684F" w:rsidRDefault="00000000">
      <w:pPr>
        <w:pStyle w:val="Corpsdetexte"/>
        <w:spacing w:before="2"/>
        <w:ind w:left="700"/>
        <w:rPr>
          <w:lang w:val="en-US"/>
        </w:rPr>
      </w:pPr>
      <w:r>
        <w:rPr>
          <w:noProof/>
        </w:rPr>
        <w:drawing>
          <wp:anchor distT="0" distB="0" distL="0" distR="0" simplePos="0" relativeHeight="251651584" behindDoc="0" locked="0" layoutInCell="1" allowOverlap="1" wp14:anchorId="52FB0331" wp14:editId="02B65070">
            <wp:simplePos x="0" y="0"/>
            <wp:positionH relativeFrom="page">
              <wp:posOffset>1104900</wp:posOffset>
            </wp:positionH>
            <wp:positionV relativeFrom="paragraph">
              <wp:posOffset>53625</wp:posOffset>
            </wp:positionV>
            <wp:extent cx="66675" cy="66675"/>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color w:val="636466"/>
          <w:lang w:val="en-US"/>
        </w:rPr>
        <w:t>Device counters,</w:t>
      </w:r>
    </w:p>
    <w:p w14:paraId="56282D23" w14:textId="77777777" w:rsidR="00FD01A4" w:rsidRPr="00CA684F" w:rsidRDefault="00000000">
      <w:pPr>
        <w:pStyle w:val="Corpsdetexte"/>
        <w:spacing w:before="227" w:line="441" w:lineRule="auto"/>
        <w:ind w:left="700" w:right="3089"/>
        <w:rPr>
          <w:lang w:val="en-US"/>
        </w:rPr>
      </w:pPr>
      <w:r>
        <w:rPr>
          <w:noProof/>
        </w:rPr>
        <w:drawing>
          <wp:anchor distT="0" distB="0" distL="0" distR="0" simplePos="0" relativeHeight="251652608" behindDoc="0" locked="0" layoutInCell="1" allowOverlap="1" wp14:anchorId="27387FCD" wp14:editId="3D8BAE45">
            <wp:simplePos x="0" y="0"/>
            <wp:positionH relativeFrom="page">
              <wp:posOffset>1104900</wp:posOffset>
            </wp:positionH>
            <wp:positionV relativeFrom="paragraph">
              <wp:posOffset>196500</wp:posOffset>
            </wp:positionV>
            <wp:extent cx="66675" cy="66675"/>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251653632" behindDoc="0" locked="0" layoutInCell="1" allowOverlap="1" wp14:anchorId="32A972E5" wp14:editId="29A98F43">
            <wp:simplePos x="0" y="0"/>
            <wp:positionH relativeFrom="page">
              <wp:posOffset>1104900</wp:posOffset>
            </wp:positionH>
            <wp:positionV relativeFrom="paragraph">
              <wp:posOffset>510825</wp:posOffset>
            </wp:positionV>
            <wp:extent cx="66675" cy="66675"/>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color w:val="636466"/>
          <w:lang w:val="en-US"/>
        </w:rPr>
        <w:t xml:space="preserve">Information about </w:t>
      </w:r>
      <w:r w:rsidRPr="00CA684F">
        <w:rPr>
          <w:color w:val="636466"/>
          <w:spacing w:val="3"/>
          <w:lang w:val="en-US"/>
        </w:rPr>
        <w:t xml:space="preserve">errors </w:t>
      </w:r>
      <w:r w:rsidRPr="00CA684F">
        <w:rPr>
          <w:color w:val="636466"/>
          <w:spacing w:val="4"/>
          <w:lang w:val="en-US"/>
        </w:rPr>
        <w:t xml:space="preserve">occurring </w:t>
      </w:r>
      <w:r w:rsidRPr="00CA684F">
        <w:rPr>
          <w:color w:val="636466"/>
          <w:lang w:val="en-US"/>
        </w:rPr>
        <w:t xml:space="preserve">on the </w:t>
      </w:r>
      <w:r w:rsidRPr="00CA684F">
        <w:rPr>
          <w:color w:val="636466"/>
          <w:spacing w:val="2"/>
          <w:lang w:val="en-US"/>
        </w:rPr>
        <w:t xml:space="preserve">device, </w:t>
      </w:r>
      <w:proofErr w:type="gramStart"/>
      <w:r w:rsidRPr="00CA684F">
        <w:rPr>
          <w:color w:val="636466"/>
          <w:lang w:val="en-US"/>
        </w:rPr>
        <w:t>Toner</w:t>
      </w:r>
      <w:proofErr w:type="gramEnd"/>
      <w:r w:rsidRPr="00CA684F">
        <w:rPr>
          <w:color w:val="636466"/>
          <w:lang w:val="en-US"/>
        </w:rPr>
        <w:t xml:space="preserve"> and </w:t>
      </w:r>
      <w:r w:rsidRPr="00CA684F">
        <w:rPr>
          <w:color w:val="636466"/>
          <w:spacing w:val="4"/>
          <w:lang w:val="en-US"/>
        </w:rPr>
        <w:t xml:space="preserve">drum </w:t>
      </w:r>
      <w:r w:rsidRPr="00CA684F">
        <w:rPr>
          <w:color w:val="636466"/>
          <w:lang w:val="en-US"/>
        </w:rPr>
        <w:t>levels,</w:t>
      </w:r>
    </w:p>
    <w:p w14:paraId="5E58724D" w14:textId="77777777" w:rsidR="00FD01A4" w:rsidRPr="00CA684F" w:rsidRDefault="00000000">
      <w:pPr>
        <w:pStyle w:val="Corpsdetexte"/>
        <w:spacing w:before="1" w:line="441" w:lineRule="auto"/>
        <w:ind w:left="700" w:right="5248"/>
        <w:rPr>
          <w:lang w:val="en-US"/>
        </w:rPr>
      </w:pPr>
      <w:r>
        <w:rPr>
          <w:noProof/>
        </w:rPr>
        <w:drawing>
          <wp:anchor distT="0" distB="0" distL="0" distR="0" simplePos="0" relativeHeight="251654656" behindDoc="0" locked="0" layoutInCell="1" allowOverlap="1" wp14:anchorId="68E9CF89" wp14:editId="6CCB9E92">
            <wp:simplePos x="0" y="0"/>
            <wp:positionH relativeFrom="page">
              <wp:posOffset>1104900</wp:posOffset>
            </wp:positionH>
            <wp:positionV relativeFrom="paragraph">
              <wp:posOffset>52990</wp:posOffset>
            </wp:positionV>
            <wp:extent cx="66675" cy="66675"/>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251655680" behindDoc="0" locked="0" layoutInCell="1" allowOverlap="1" wp14:anchorId="5A8F4524" wp14:editId="455C6AE4">
            <wp:simplePos x="0" y="0"/>
            <wp:positionH relativeFrom="page">
              <wp:posOffset>1104900</wp:posOffset>
            </wp:positionH>
            <wp:positionV relativeFrom="paragraph">
              <wp:posOffset>367315</wp:posOffset>
            </wp:positionV>
            <wp:extent cx="66675" cy="66675"/>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color w:val="636466"/>
          <w:lang w:val="en-US"/>
        </w:rPr>
        <w:t>Levels of maintenance kits, Levels of other supplies,</w:t>
      </w:r>
    </w:p>
    <w:p w14:paraId="0225E4F8" w14:textId="77777777" w:rsidR="00FD01A4" w:rsidRPr="00CA684F" w:rsidRDefault="00000000">
      <w:pPr>
        <w:pStyle w:val="Corpsdetexte"/>
        <w:spacing w:before="1"/>
        <w:ind w:left="700"/>
        <w:rPr>
          <w:lang w:val="en-US"/>
        </w:rPr>
      </w:pPr>
      <w:r>
        <w:rPr>
          <w:noProof/>
        </w:rPr>
        <w:drawing>
          <wp:anchor distT="0" distB="0" distL="0" distR="0" simplePos="0" relativeHeight="251656704" behindDoc="0" locked="0" layoutInCell="1" allowOverlap="1" wp14:anchorId="057D8D7D" wp14:editId="3CA9B406">
            <wp:simplePos x="0" y="0"/>
            <wp:positionH relativeFrom="page">
              <wp:posOffset>1104900</wp:posOffset>
            </wp:positionH>
            <wp:positionV relativeFrom="paragraph">
              <wp:posOffset>52990</wp:posOffset>
            </wp:positionV>
            <wp:extent cx="66675" cy="66675"/>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color w:val="636466"/>
          <w:lang w:val="en-US"/>
        </w:rPr>
        <w:t>Serial numbers of toners and drums.</w:t>
      </w:r>
    </w:p>
    <w:p w14:paraId="02CDAE47" w14:textId="77777777" w:rsidR="00FD01A4" w:rsidRPr="00CA684F" w:rsidRDefault="00CA684F">
      <w:pPr>
        <w:pStyle w:val="Corpsdetexte"/>
        <w:spacing w:before="8"/>
        <w:rPr>
          <w:sz w:val="19"/>
          <w:lang w:val="en-US"/>
        </w:rPr>
      </w:pPr>
      <w:r>
        <w:rPr>
          <w:noProof/>
        </w:rPr>
        <mc:AlternateContent>
          <mc:Choice Requires="wpg">
            <w:drawing>
              <wp:anchor distT="0" distB="0" distL="0" distR="0" simplePos="0" relativeHeight="251671040" behindDoc="1" locked="0" layoutInCell="1" allowOverlap="1" wp14:anchorId="556C2C2F" wp14:editId="31E7F765">
                <wp:simplePos x="0" y="0"/>
                <wp:positionH relativeFrom="page">
                  <wp:posOffset>914400</wp:posOffset>
                </wp:positionH>
                <wp:positionV relativeFrom="paragraph">
                  <wp:posOffset>177800</wp:posOffset>
                </wp:positionV>
                <wp:extent cx="5715000" cy="981075"/>
                <wp:effectExtent l="0" t="12700" r="0" b="0"/>
                <wp:wrapTopAndBottom/>
                <wp:docPr id="15938757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81075"/>
                          <a:chOff x="1440" y="280"/>
                          <a:chExt cx="9000" cy="1545"/>
                        </a:xfrm>
                      </wpg:grpSpPr>
                      <wps:wsp>
                        <wps:cNvPr id="312985575" name="Freeform 5"/>
                        <wps:cNvSpPr>
                          <a:spLocks/>
                        </wps:cNvSpPr>
                        <wps:spPr bwMode="auto">
                          <a:xfrm>
                            <a:off x="1440" y="279"/>
                            <a:ext cx="9000" cy="1545"/>
                          </a:xfrm>
                          <a:custGeom>
                            <a:avLst/>
                            <a:gdLst>
                              <a:gd name="T0" fmla="+- 0 10290 1440"/>
                              <a:gd name="T1" fmla="*/ T0 w 9000"/>
                              <a:gd name="T2" fmla="+- 0 280 280"/>
                              <a:gd name="T3" fmla="*/ 280 h 1545"/>
                              <a:gd name="T4" fmla="+- 0 1590 1440"/>
                              <a:gd name="T5" fmla="*/ T4 w 9000"/>
                              <a:gd name="T6" fmla="+- 0 280 280"/>
                              <a:gd name="T7" fmla="*/ 280 h 1545"/>
                              <a:gd name="T8" fmla="+- 0 1532 1440"/>
                              <a:gd name="T9" fmla="*/ T8 w 9000"/>
                              <a:gd name="T10" fmla="+- 0 291 280"/>
                              <a:gd name="T11" fmla="*/ 291 h 1545"/>
                              <a:gd name="T12" fmla="+- 0 1484 1440"/>
                              <a:gd name="T13" fmla="*/ T12 w 9000"/>
                              <a:gd name="T14" fmla="+- 0 324 280"/>
                              <a:gd name="T15" fmla="*/ 324 h 1545"/>
                              <a:gd name="T16" fmla="+- 0 1452 1440"/>
                              <a:gd name="T17" fmla="*/ T16 w 9000"/>
                              <a:gd name="T18" fmla="+- 0 371 280"/>
                              <a:gd name="T19" fmla="*/ 371 h 1545"/>
                              <a:gd name="T20" fmla="+- 0 1440 1440"/>
                              <a:gd name="T21" fmla="*/ T20 w 9000"/>
                              <a:gd name="T22" fmla="+- 0 430 280"/>
                              <a:gd name="T23" fmla="*/ 430 h 1545"/>
                              <a:gd name="T24" fmla="+- 0 1440 1440"/>
                              <a:gd name="T25" fmla="*/ T24 w 9000"/>
                              <a:gd name="T26" fmla="+- 0 1675 280"/>
                              <a:gd name="T27" fmla="*/ 1675 h 1545"/>
                              <a:gd name="T28" fmla="+- 0 1452 1440"/>
                              <a:gd name="T29" fmla="*/ T28 w 9000"/>
                              <a:gd name="T30" fmla="+- 0 1733 280"/>
                              <a:gd name="T31" fmla="*/ 1733 h 1545"/>
                              <a:gd name="T32" fmla="+- 0 1484 1440"/>
                              <a:gd name="T33" fmla="*/ T32 w 9000"/>
                              <a:gd name="T34" fmla="+- 0 1781 280"/>
                              <a:gd name="T35" fmla="*/ 1781 h 1545"/>
                              <a:gd name="T36" fmla="+- 0 1532 1440"/>
                              <a:gd name="T37" fmla="*/ T36 w 9000"/>
                              <a:gd name="T38" fmla="+- 0 1813 280"/>
                              <a:gd name="T39" fmla="*/ 1813 h 1545"/>
                              <a:gd name="T40" fmla="+- 0 1590 1440"/>
                              <a:gd name="T41" fmla="*/ T40 w 9000"/>
                              <a:gd name="T42" fmla="+- 0 1825 280"/>
                              <a:gd name="T43" fmla="*/ 1825 h 1545"/>
                              <a:gd name="T44" fmla="+- 0 10290 1440"/>
                              <a:gd name="T45" fmla="*/ T44 w 9000"/>
                              <a:gd name="T46" fmla="+- 0 1825 280"/>
                              <a:gd name="T47" fmla="*/ 1825 h 1545"/>
                              <a:gd name="T48" fmla="+- 0 10348 1440"/>
                              <a:gd name="T49" fmla="*/ T48 w 9000"/>
                              <a:gd name="T50" fmla="+- 0 1813 280"/>
                              <a:gd name="T51" fmla="*/ 1813 h 1545"/>
                              <a:gd name="T52" fmla="+- 0 10396 1440"/>
                              <a:gd name="T53" fmla="*/ T52 w 9000"/>
                              <a:gd name="T54" fmla="+- 0 1781 280"/>
                              <a:gd name="T55" fmla="*/ 1781 h 1545"/>
                              <a:gd name="T56" fmla="+- 0 10428 1440"/>
                              <a:gd name="T57" fmla="*/ T56 w 9000"/>
                              <a:gd name="T58" fmla="+- 0 1733 280"/>
                              <a:gd name="T59" fmla="*/ 1733 h 1545"/>
                              <a:gd name="T60" fmla="+- 0 10440 1440"/>
                              <a:gd name="T61" fmla="*/ T60 w 9000"/>
                              <a:gd name="T62" fmla="+- 0 1675 280"/>
                              <a:gd name="T63" fmla="*/ 1675 h 1545"/>
                              <a:gd name="T64" fmla="+- 0 10440 1440"/>
                              <a:gd name="T65" fmla="*/ T64 w 9000"/>
                              <a:gd name="T66" fmla="+- 0 430 280"/>
                              <a:gd name="T67" fmla="*/ 430 h 1545"/>
                              <a:gd name="T68" fmla="+- 0 10428 1440"/>
                              <a:gd name="T69" fmla="*/ T68 w 9000"/>
                              <a:gd name="T70" fmla="+- 0 371 280"/>
                              <a:gd name="T71" fmla="*/ 371 h 1545"/>
                              <a:gd name="T72" fmla="+- 0 10396 1440"/>
                              <a:gd name="T73" fmla="*/ T72 w 9000"/>
                              <a:gd name="T74" fmla="+- 0 324 280"/>
                              <a:gd name="T75" fmla="*/ 324 h 1545"/>
                              <a:gd name="T76" fmla="+- 0 10348 1440"/>
                              <a:gd name="T77" fmla="*/ T76 w 9000"/>
                              <a:gd name="T78" fmla="+- 0 291 280"/>
                              <a:gd name="T79" fmla="*/ 291 h 1545"/>
                              <a:gd name="T80" fmla="+- 0 10290 1440"/>
                              <a:gd name="T81" fmla="*/ T80 w 9000"/>
                              <a:gd name="T82" fmla="+- 0 280 280"/>
                              <a:gd name="T83" fmla="*/ 280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00" h="1545">
                                <a:moveTo>
                                  <a:pt x="8850" y="0"/>
                                </a:moveTo>
                                <a:lnTo>
                                  <a:pt x="150" y="0"/>
                                </a:lnTo>
                                <a:lnTo>
                                  <a:pt x="92" y="11"/>
                                </a:lnTo>
                                <a:lnTo>
                                  <a:pt x="44" y="44"/>
                                </a:lnTo>
                                <a:lnTo>
                                  <a:pt x="12" y="91"/>
                                </a:lnTo>
                                <a:lnTo>
                                  <a:pt x="0" y="150"/>
                                </a:lnTo>
                                <a:lnTo>
                                  <a:pt x="0" y="1395"/>
                                </a:lnTo>
                                <a:lnTo>
                                  <a:pt x="12" y="1453"/>
                                </a:lnTo>
                                <a:lnTo>
                                  <a:pt x="44" y="1501"/>
                                </a:lnTo>
                                <a:lnTo>
                                  <a:pt x="92" y="1533"/>
                                </a:lnTo>
                                <a:lnTo>
                                  <a:pt x="150" y="1545"/>
                                </a:lnTo>
                                <a:lnTo>
                                  <a:pt x="8850" y="1545"/>
                                </a:lnTo>
                                <a:lnTo>
                                  <a:pt x="8908" y="1533"/>
                                </a:lnTo>
                                <a:lnTo>
                                  <a:pt x="8956" y="1501"/>
                                </a:lnTo>
                                <a:lnTo>
                                  <a:pt x="8988" y="1453"/>
                                </a:lnTo>
                                <a:lnTo>
                                  <a:pt x="9000" y="1395"/>
                                </a:lnTo>
                                <a:lnTo>
                                  <a:pt x="9000" y="150"/>
                                </a:lnTo>
                                <a:lnTo>
                                  <a:pt x="8988" y="91"/>
                                </a:lnTo>
                                <a:lnTo>
                                  <a:pt x="8956" y="44"/>
                                </a:lnTo>
                                <a:lnTo>
                                  <a:pt x="8908" y="11"/>
                                </a:lnTo>
                                <a:lnTo>
                                  <a:pt x="8850" y="0"/>
                                </a:lnTo>
                                <a:close/>
                              </a:path>
                            </a:pathLst>
                          </a:custGeom>
                          <a:solidFill>
                            <a:srgbClr val="C7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036987"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500" y="339"/>
                            <a:ext cx="57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3582203" name="Text Box 3"/>
                        <wps:cNvSpPr txBox="1">
                          <a:spLocks/>
                        </wps:cNvSpPr>
                        <wps:spPr bwMode="auto">
                          <a:xfrm>
                            <a:off x="1440" y="279"/>
                            <a:ext cx="9000"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F4E21" w14:textId="77777777" w:rsidR="00FD01A4" w:rsidRPr="00CA684F" w:rsidRDefault="00000000">
                              <w:pPr>
                                <w:spacing w:before="165" w:line="280" w:lineRule="auto"/>
                                <w:ind w:left="899" w:right="142"/>
                                <w:jc w:val="both"/>
                                <w:rPr>
                                  <w:lang w:val="en-US"/>
                                </w:rPr>
                              </w:pPr>
                              <w:r w:rsidRPr="00CA684F">
                                <w:rPr>
                                  <w:color w:val="231F20"/>
                                  <w:lang w:val="en-US"/>
                                </w:rPr>
                                <w:t>Focalist does not download from the devices any information concerning the printed documents. What is downloaded are only the total numbers from the counters, without information concerning the title and content of the docu- ment, or the person ordering the printing.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C2C2F" id="Group 2" o:spid="_x0000_s1026" style="position:absolute;margin-left:1in;margin-top:14pt;width:450pt;height:77.25pt;z-index:-251645440;mso-wrap-distance-left:0;mso-wrap-distance-right:0;mso-position-horizontal-relative:page" coordorigin="1440,280" coordsize="9000,1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">
                <v:shape id="Freeform 5" o:spid="_x0000_s1027" style="position:absolute;left:1440;top:279;width:9000;height:1545;visibility:visible;mso-wrap-style:square;v-text-anchor:top" coordsize="9000,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" path="m8850,l150,,92,11,44,44,12,91,,150,,1395r12,58l44,1501r48,32l150,1545r8700,l8908,1533r48,-32l8988,1453r12,-58l9000,150,8988,91,8956,44,8908,11,8850,xe" fillcolor="#c7c9cb" stroked="f">
                  <v:path arrowok="t" o:connecttype="custom" o:connectlocs="8850,280;150,280;92,291;44,324;12,371;0,430;0,1675;12,1733;44,1781;92,1813;150,1825;8850,1825;8908,1813;8956,1781;8988,1733;9000,1675;9000,430;8988,371;8956,324;8908,291;8850,28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500;top:339;width:570;height: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">
                  <v:imagedata r:id="rId15" o:title=""/>
                  <v:path arrowok="t"/>
                  <o:lock v:ext="edit" aspectratio="f"/>
                </v:shape>
                <v:shapetype id="_x0000_t202" coordsize="21600,21600" o:spt="202" path="m,l,21600r21600,l21600,xe">
                  <v:stroke joinstyle="miter"/>
                  <v:path gradientshapeok="t" o:connecttype="rect"/>
                </v:shapetype>
                <v:shape id="_x0000_s1029" type="#_x0000_t202" style="position:absolute;left:1440;top:279;width:9000;height:15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" filled="f" stroked="f">
                  <v:path arrowok="t"/>
                  <v:textbox inset="0,0,0,0">
                    <w:txbxContent>
                      <w:p w14:paraId="0C0F4E21" w14:textId="77777777" w:rsidR="00FD01A4" w:rsidRPr="00CA684F" w:rsidRDefault="00000000">
                        <w:pPr>
                          <w:spacing w:before="165" w:line="280" w:lineRule="auto"/>
                          <w:ind w:left="899" w:right="142"/>
                          <w:jc w:val="both"/>
                          <w:rPr>
                            <w:lang w:val="en-US"/>
                          </w:rPr>
                        </w:pPr>
                        <w:r w:rsidRPr="00CA684F">
                          <w:rPr>
                            <w:color w:val="231F20"/>
                            <w:lang w:val="en-US"/>
                          </w:rPr>
                          <w:t>Focalist does not download from the devices any information concerning the printed documents. What is downloaded are only the total numbers from the counters, without information concerning the title and content of the docu- ment, or the person ordering the printing.</w:t>
                        </w:r>
                      </w:p>
                    </w:txbxContent>
                  </v:textbox>
                </v:shape>
                <w10:wrap type="topAndBottom" anchorx="page"/>
              </v:group>
            </w:pict>
          </mc:Fallback>
        </mc:AlternateContent>
      </w:r>
    </w:p>
    <w:p w14:paraId="27A38568" w14:textId="77777777" w:rsidR="00FD01A4" w:rsidRPr="00CA684F" w:rsidRDefault="00FD01A4">
      <w:pPr>
        <w:rPr>
          <w:sz w:val="19"/>
          <w:lang w:val="en-US"/>
        </w:rPr>
        <w:sectPr w:rsidR="00FD01A4" w:rsidRPr="00CA684F" w:rsidSect="0001184D">
          <w:pgSz w:w="11910" w:h="16840"/>
          <w:pgMar w:top="1400" w:right="1300" w:bottom="660" w:left="1340" w:header="390" w:footer="478" w:gutter="0"/>
          <w:cols w:space="720"/>
        </w:sectPr>
      </w:pPr>
    </w:p>
    <w:p w14:paraId="4741A651" w14:textId="77777777" w:rsidR="00FD01A4" w:rsidRDefault="00000000">
      <w:pPr>
        <w:pStyle w:val="Titre1"/>
        <w:numPr>
          <w:ilvl w:val="0"/>
          <w:numId w:val="1"/>
        </w:numPr>
        <w:tabs>
          <w:tab w:val="left" w:pos="460"/>
        </w:tabs>
      </w:pPr>
      <w:bookmarkStart w:id="9" w:name="2._Technical_presentation"/>
      <w:bookmarkStart w:id="10" w:name="2.1.__Focalist®_architecture"/>
      <w:bookmarkStart w:id="11" w:name="_bookmark3"/>
      <w:bookmarkStart w:id="12" w:name="_bookmark4"/>
      <w:bookmarkStart w:id="13" w:name="_Toc164850876"/>
      <w:bookmarkEnd w:id="9"/>
      <w:bookmarkEnd w:id="10"/>
      <w:bookmarkEnd w:id="11"/>
      <w:bookmarkEnd w:id="12"/>
      <w:r>
        <w:rPr>
          <w:color w:val="0080B9"/>
          <w:spacing w:val="-2"/>
        </w:rPr>
        <w:lastRenderedPageBreak/>
        <w:t>TECHNICAL</w:t>
      </w:r>
      <w:r>
        <w:rPr>
          <w:color w:val="0080B9"/>
          <w:spacing w:val="27"/>
        </w:rPr>
        <w:t xml:space="preserve"> </w:t>
      </w:r>
      <w:r>
        <w:rPr>
          <w:color w:val="0080B9"/>
          <w:spacing w:val="-3"/>
        </w:rPr>
        <w:t>PRESENTATION</w:t>
      </w:r>
      <w:bookmarkEnd w:id="13"/>
    </w:p>
    <w:p w14:paraId="3C9644D2" w14:textId="77777777" w:rsidR="00FD01A4" w:rsidRDefault="00FD01A4">
      <w:pPr>
        <w:pStyle w:val="Corpsdetexte"/>
        <w:spacing w:before="9"/>
        <w:rPr>
          <w:rFonts w:ascii="Akkurat Pro"/>
          <w:b/>
          <w:sz w:val="35"/>
        </w:rPr>
      </w:pPr>
    </w:p>
    <w:p w14:paraId="6BDB0C7F" w14:textId="77777777" w:rsidR="00FD01A4" w:rsidRDefault="00000000">
      <w:pPr>
        <w:pStyle w:val="Titre2"/>
        <w:numPr>
          <w:ilvl w:val="1"/>
          <w:numId w:val="1"/>
        </w:numPr>
        <w:tabs>
          <w:tab w:val="left" w:pos="730"/>
        </w:tabs>
      </w:pPr>
      <w:bookmarkStart w:id="14" w:name="_Toc164850877"/>
      <w:r>
        <w:rPr>
          <w:color w:val="0080B9"/>
        </w:rPr>
        <w:t>Focalist</w:t>
      </w:r>
      <w:r>
        <w:rPr>
          <w:color w:val="0080B9"/>
          <w:position w:val="10"/>
          <w:sz w:val="23"/>
        </w:rPr>
        <w:t>®</w:t>
      </w:r>
      <w:r>
        <w:rPr>
          <w:color w:val="0080B9"/>
          <w:spacing w:val="27"/>
          <w:position w:val="10"/>
          <w:sz w:val="23"/>
        </w:rPr>
        <w:t xml:space="preserve"> </w:t>
      </w:r>
      <w:r>
        <w:rPr>
          <w:color w:val="0080B9"/>
          <w:spacing w:val="-4"/>
        </w:rPr>
        <w:t>architecture</w:t>
      </w:r>
      <w:bookmarkEnd w:id="14"/>
    </w:p>
    <w:p w14:paraId="4D7B46AB" w14:textId="77777777" w:rsidR="00FD01A4" w:rsidRPr="00CA684F" w:rsidRDefault="00000000">
      <w:pPr>
        <w:spacing w:before="187"/>
        <w:ind w:left="700"/>
        <w:rPr>
          <w:lang w:val="en-US"/>
        </w:rPr>
      </w:pPr>
      <w:r>
        <w:rPr>
          <w:noProof/>
        </w:rPr>
        <w:drawing>
          <wp:anchor distT="0" distB="0" distL="0" distR="0" simplePos="0" relativeHeight="251657728" behindDoc="0" locked="0" layoutInCell="1" allowOverlap="1" wp14:anchorId="2B0A9BE2" wp14:editId="510AFDCC">
            <wp:simplePos x="0" y="0"/>
            <wp:positionH relativeFrom="page">
              <wp:posOffset>1104900</wp:posOffset>
            </wp:positionH>
            <wp:positionV relativeFrom="paragraph">
              <wp:posOffset>201701</wp:posOffset>
            </wp:positionV>
            <wp:extent cx="66675" cy="66675"/>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rFonts w:ascii="Akkurat Pro" w:hAnsi="Akkurat Pro"/>
          <w:b/>
          <w:color w:val="636466"/>
          <w:lang w:val="en-US"/>
        </w:rPr>
        <w:t>Focalist</w:t>
      </w:r>
      <w:r w:rsidRPr="00CA684F">
        <w:rPr>
          <w:rFonts w:ascii="Akkurat Pro" w:hAnsi="Akkurat Pro"/>
          <w:b/>
          <w:color w:val="636466"/>
          <w:position w:val="8"/>
          <w:sz w:val="18"/>
          <w:lang w:val="en-US"/>
        </w:rPr>
        <w:t xml:space="preserve">® </w:t>
      </w:r>
      <w:r w:rsidRPr="00CA684F">
        <w:rPr>
          <w:rFonts w:ascii="Akkurat Pro" w:hAnsi="Akkurat Pro"/>
          <w:b/>
          <w:color w:val="636466"/>
          <w:lang w:val="en-US"/>
        </w:rPr>
        <w:t xml:space="preserve">Cloud </w:t>
      </w:r>
      <w:r w:rsidRPr="00CA684F">
        <w:rPr>
          <w:color w:val="636466"/>
          <w:lang w:val="en-US"/>
        </w:rPr>
        <w:t>- App server hosted by the Microsoft Azure service.</w:t>
      </w:r>
    </w:p>
    <w:p w14:paraId="0D52E292" w14:textId="77777777" w:rsidR="00FD01A4" w:rsidRPr="00CA684F" w:rsidRDefault="00000000">
      <w:pPr>
        <w:pStyle w:val="Corpsdetexte"/>
        <w:spacing w:before="174" w:line="343" w:lineRule="auto"/>
        <w:ind w:left="400" w:right="128" w:firstLine="300"/>
        <w:jc w:val="both"/>
        <w:rPr>
          <w:lang w:val="en-US"/>
        </w:rPr>
      </w:pPr>
      <w:r>
        <w:rPr>
          <w:noProof/>
        </w:rPr>
        <w:drawing>
          <wp:anchor distT="0" distB="0" distL="0" distR="0" simplePos="0" relativeHeight="251666944" behindDoc="1" locked="0" layoutInCell="1" allowOverlap="1" wp14:anchorId="2DB76D00" wp14:editId="70DD766F">
            <wp:simplePos x="0" y="0"/>
            <wp:positionH relativeFrom="page">
              <wp:posOffset>1104900</wp:posOffset>
            </wp:positionH>
            <wp:positionV relativeFrom="paragraph">
              <wp:posOffset>193446</wp:posOffset>
            </wp:positionV>
            <wp:extent cx="66675" cy="66675"/>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rFonts w:ascii="Akkurat Pro" w:hAnsi="Akkurat Pro"/>
          <w:b/>
          <w:color w:val="636466"/>
          <w:lang w:val="en-US"/>
        </w:rPr>
        <w:t>Focalist</w:t>
      </w:r>
      <w:r w:rsidRPr="00CA684F">
        <w:rPr>
          <w:rFonts w:ascii="Akkurat Pro" w:hAnsi="Akkurat Pro"/>
          <w:b/>
          <w:color w:val="636466"/>
          <w:position w:val="8"/>
          <w:sz w:val="18"/>
          <w:lang w:val="en-US"/>
        </w:rPr>
        <w:t xml:space="preserve">® </w:t>
      </w:r>
      <w:r w:rsidRPr="00CA684F">
        <w:rPr>
          <w:rFonts w:ascii="Akkurat Pro" w:hAnsi="Akkurat Pro"/>
          <w:b/>
          <w:color w:val="636466"/>
          <w:lang w:val="en-US"/>
        </w:rPr>
        <w:t xml:space="preserve">Monitor </w:t>
      </w:r>
      <w:r w:rsidRPr="00CA684F">
        <w:rPr>
          <w:color w:val="636466"/>
          <w:lang w:val="en-US"/>
        </w:rPr>
        <w:t xml:space="preserve">- </w:t>
      </w:r>
      <w:r w:rsidRPr="00CA684F">
        <w:rPr>
          <w:color w:val="636466"/>
          <w:spacing w:val="2"/>
          <w:lang w:val="en-US"/>
        </w:rPr>
        <w:t xml:space="preserve">Thin client </w:t>
      </w:r>
      <w:r w:rsidRPr="00CA684F">
        <w:rPr>
          <w:color w:val="636466"/>
          <w:lang w:val="en-US"/>
        </w:rPr>
        <w:t xml:space="preserve">installed in the client’s network. </w:t>
      </w:r>
      <w:r w:rsidRPr="00CA684F">
        <w:rPr>
          <w:color w:val="636466"/>
          <w:spacing w:val="2"/>
          <w:lang w:val="en-US"/>
        </w:rPr>
        <w:t xml:space="preserve">The client </w:t>
      </w:r>
      <w:r w:rsidRPr="00CA684F">
        <w:rPr>
          <w:color w:val="636466"/>
          <w:lang w:val="en-US"/>
        </w:rPr>
        <w:t xml:space="preserve">is </w:t>
      </w:r>
      <w:r w:rsidRPr="00CA684F">
        <w:rPr>
          <w:color w:val="636466"/>
          <w:spacing w:val="3"/>
          <w:lang w:val="en-US"/>
        </w:rPr>
        <w:t xml:space="preserve">ins- </w:t>
      </w:r>
      <w:proofErr w:type="spellStart"/>
      <w:r w:rsidRPr="00CA684F">
        <w:rPr>
          <w:color w:val="636466"/>
          <w:spacing w:val="-3"/>
          <w:lang w:val="en-US"/>
        </w:rPr>
        <w:t>talled</w:t>
      </w:r>
      <w:proofErr w:type="spellEnd"/>
      <w:r w:rsidRPr="00CA684F">
        <w:rPr>
          <w:color w:val="636466"/>
          <w:spacing w:val="-3"/>
          <w:lang w:val="en-US"/>
        </w:rPr>
        <w:t xml:space="preserve"> </w:t>
      </w:r>
      <w:r w:rsidRPr="00CA684F">
        <w:rPr>
          <w:color w:val="636466"/>
          <w:lang w:val="en-US"/>
        </w:rPr>
        <w:t xml:space="preserve">on one of the network’s </w:t>
      </w:r>
      <w:r w:rsidRPr="00CA684F">
        <w:rPr>
          <w:color w:val="636466"/>
          <w:spacing w:val="2"/>
          <w:lang w:val="en-US"/>
        </w:rPr>
        <w:t xml:space="preserve">computers. The </w:t>
      </w:r>
      <w:r w:rsidRPr="00CA684F">
        <w:rPr>
          <w:color w:val="636466"/>
          <w:lang w:val="en-US"/>
        </w:rPr>
        <w:t xml:space="preserve">app aims at </w:t>
      </w:r>
      <w:r w:rsidRPr="00CA684F">
        <w:rPr>
          <w:color w:val="636466"/>
          <w:spacing w:val="3"/>
          <w:lang w:val="en-US"/>
        </w:rPr>
        <w:t xml:space="preserve">searching </w:t>
      </w:r>
      <w:r w:rsidRPr="00CA684F">
        <w:rPr>
          <w:color w:val="636466"/>
          <w:lang w:val="en-US"/>
        </w:rPr>
        <w:t xml:space="preserve">for </w:t>
      </w:r>
      <w:r w:rsidRPr="00CA684F">
        <w:rPr>
          <w:color w:val="636466"/>
          <w:spacing w:val="2"/>
          <w:lang w:val="en-US"/>
        </w:rPr>
        <w:t xml:space="preserve">printing devices </w:t>
      </w:r>
      <w:r w:rsidRPr="00CA684F">
        <w:rPr>
          <w:color w:val="636466"/>
          <w:lang w:val="en-US"/>
        </w:rPr>
        <w:t>and verifying their condition in</w:t>
      </w:r>
      <w:r w:rsidRPr="00CA684F">
        <w:rPr>
          <w:color w:val="636466"/>
          <w:spacing w:val="-7"/>
          <w:lang w:val="en-US"/>
        </w:rPr>
        <w:t xml:space="preserve"> </w:t>
      </w:r>
      <w:r w:rsidRPr="00CA684F">
        <w:rPr>
          <w:color w:val="636466"/>
          <w:lang w:val="en-US"/>
        </w:rPr>
        <w:t xml:space="preserve">a cyclical </w:t>
      </w:r>
      <w:r w:rsidRPr="00CA684F">
        <w:rPr>
          <w:color w:val="636466"/>
          <w:spacing w:val="2"/>
          <w:lang w:val="en-US"/>
        </w:rPr>
        <w:t>manner.</w:t>
      </w:r>
    </w:p>
    <w:p w14:paraId="3FCAA35A" w14:textId="0D0EB12D" w:rsidR="00FD01A4" w:rsidRPr="00CA684F" w:rsidRDefault="00000000">
      <w:pPr>
        <w:pStyle w:val="Corpsdetexte"/>
        <w:spacing w:before="105" w:line="340" w:lineRule="auto"/>
        <w:ind w:left="400" w:right="143" w:firstLine="300"/>
        <w:rPr>
          <w:lang w:val="en-US"/>
        </w:rPr>
      </w:pPr>
      <w:r>
        <w:rPr>
          <w:noProof/>
        </w:rPr>
        <w:drawing>
          <wp:anchor distT="0" distB="0" distL="0" distR="0" simplePos="0" relativeHeight="251645440" behindDoc="0" locked="0" layoutInCell="1" allowOverlap="1" wp14:anchorId="7B156D91" wp14:editId="63EF660E">
            <wp:simplePos x="0" y="0"/>
            <wp:positionH relativeFrom="page">
              <wp:posOffset>1099185</wp:posOffset>
            </wp:positionH>
            <wp:positionV relativeFrom="paragraph">
              <wp:posOffset>617855</wp:posOffset>
            </wp:positionV>
            <wp:extent cx="5394960" cy="3506470"/>
            <wp:effectExtent l="0" t="0" r="0" b="0"/>
            <wp:wrapTopAndBottom/>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4960" cy="3506470"/>
                    </a:xfrm>
                    <a:prstGeom prst="rect">
                      <a:avLst/>
                    </a:prstGeom>
                  </pic:spPr>
                </pic:pic>
              </a:graphicData>
            </a:graphic>
            <wp14:sizeRelH relativeFrom="margin">
              <wp14:pctWidth>0</wp14:pctWidth>
            </wp14:sizeRelH>
          </wp:anchor>
        </w:drawing>
      </w:r>
      <w:r>
        <w:rPr>
          <w:noProof/>
        </w:rPr>
        <w:drawing>
          <wp:anchor distT="0" distB="0" distL="0" distR="0" simplePos="0" relativeHeight="251667968" behindDoc="1" locked="0" layoutInCell="1" allowOverlap="1" wp14:anchorId="65C23B59" wp14:editId="676BA697">
            <wp:simplePos x="0" y="0"/>
            <wp:positionH relativeFrom="page">
              <wp:posOffset>1104900</wp:posOffset>
            </wp:positionH>
            <wp:positionV relativeFrom="paragraph">
              <wp:posOffset>123799</wp:posOffset>
            </wp:positionV>
            <wp:extent cx="66675" cy="66675"/>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2" cstate="print"/>
                    <a:stretch>
                      <a:fillRect/>
                    </a:stretch>
                  </pic:blipFill>
                  <pic:spPr>
                    <a:xfrm>
                      <a:off x="0" y="0"/>
                      <a:ext cx="66675" cy="66675"/>
                    </a:xfrm>
                    <a:prstGeom prst="rect">
                      <a:avLst/>
                    </a:prstGeom>
                  </pic:spPr>
                </pic:pic>
              </a:graphicData>
            </a:graphic>
          </wp:anchor>
        </w:drawing>
      </w:r>
      <w:r w:rsidRPr="00CA684F">
        <w:rPr>
          <w:rFonts w:ascii="Akkurat Pro"/>
          <w:b/>
          <w:color w:val="636466"/>
          <w:lang w:val="en-US"/>
        </w:rPr>
        <w:t xml:space="preserve">Focalist </w:t>
      </w:r>
      <w:r w:rsidR="00E61671">
        <w:rPr>
          <w:rFonts w:ascii="Akkurat Pro"/>
          <w:b/>
          <w:color w:val="636466"/>
          <w:spacing w:val="-4"/>
          <w:lang w:val="en-US"/>
        </w:rPr>
        <w:t>Web Site</w:t>
      </w:r>
      <w:r w:rsidRPr="00CA684F">
        <w:rPr>
          <w:rFonts w:ascii="Akkurat Pro"/>
          <w:b/>
          <w:color w:val="636466"/>
          <w:spacing w:val="-4"/>
          <w:lang w:val="en-US"/>
        </w:rPr>
        <w:t xml:space="preserve"> </w:t>
      </w:r>
      <w:r w:rsidRPr="00CA684F">
        <w:rPr>
          <w:color w:val="636466"/>
          <w:lang w:val="en-US"/>
        </w:rPr>
        <w:t xml:space="preserve">- A </w:t>
      </w:r>
      <w:r w:rsidRPr="00CA684F">
        <w:rPr>
          <w:color w:val="636466"/>
          <w:spacing w:val="2"/>
          <w:lang w:val="en-US"/>
        </w:rPr>
        <w:t xml:space="preserve">console </w:t>
      </w:r>
      <w:r w:rsidRPr="00CA684F">
        <w:rPr>
          <w:color w:val="636466"/>
          <w:lang w:val="en-US"/>
        </w:rPr>
        <w:t xml:space="preserve">for managing </w:t>
      </w:r>
      <w:r w:rsidRPr="00CA684F">
        <w:rPr>
          <w:color w:val="636466"/>
          <w:spacing w:val="2"/>
          <w:lang w:val="en-US"/>
        </w:rPr>
        <w:t xml:space="preserve">devices </w:t>
      </w:r>
      <w:r w:rsidRPr="00CA684F">
        <w:rPr>
          <w:color w:val="636466"/>
          <w:lang w:val="en-US"/>
        </w:rPr>
        <w:t xml:space="preserve">available via the </w:t>
      </w:r>
      <w:r w:rsidRPr="00CA684F">
        <w:rPr>
          <w:color w:val="636466"/>
          <w:spacing w:val="2"/>
          <w:lang w:val="en-US"/>
        </w:rPr>
        <w:t xml:space="preserve">search engine </w:t>
      </w:r>
      <w:r w:rsidRPr="00CA684F">
        <w:rPr>
          <w:color w:val="636466"/>
          <w:spacing w:val="3"/>
          <w:lang w:val="en-US"/>
        </w:rPr>
        <w:t xml:space="preserve">under </w:t>
      </w:r>
      <w:r w:rsidRPr="00CA684F">
        <w:rPr>
          <w:color w:val="636466"/>
          <w:lang w:val="en-US"/>
        </w:rPr>
        <w:t xml:space="preserve">the </w:t>
      </w:r>
      <w:r w:rsidRPr="00CA684F">
        <w:rPr>
          <w:color w:val="636466"/>
          <w:spacing w:val="3"/>
          <w:lang w:val="en-US"/>
        </w:rPr>
        <w:t>address</w:t>
      </w:r>
      <w:r w:rsidRPr="00CA684F">
        <w:rPr>
          <w:color w:val="636466"/>
          <w:spacing w:val="51"/>
          <w:lang w:val="en-US"/>
        </w:rPr>
        <w:t xml:space="preserve"> </w:t>
      </w:r>
      <w:r w:rsidRPr="00CA684F">
        <w:rPr>
          <w:color w:val="636466"/>
          <w:lang w:val="en-US"/>
        </w:rPr>
        <w:t>https://</w:t>
      </w:r>
      <w:r w:rsidR="00E61671">
        <w:rPr>
          <w:color w:val="636466"/>
          <w:lang w:val="en-US"/>
        </w:rPr>
        <w:t>&lt;partner_name&gt;</w:t>
      </w:r>
      <w:r w:rsidRPr="00CA684F">
        <w:rPr>
          <w:color w:val="636466"/>
          <w:lang w:val="en-US"/>
        </w:rPr>
        <w:t>.eu-</w:t>
      </w:r>
      <w:proofErr w:type="gramStart"/>
      <w:r w:rsidRPr="00CA684F">
        <w:rPr>
          <w:color w:val="636466"/>
          <w:lang w:val="en-US"/>
        </w:rPr>
        <w:t>focalist.cloud</w:t>
      </w:r>
      <w:proofErr w:type="gramEnd"/>
    </w:p>
    <w:p w14:paraId="5BE982E5" w14:textId="77777777" w:rsidR="00FD01A4" w:rsidRPr="00CA684F" w:rsidRDefault="00FD01A4">
      <w:pPr>
        <w:pStyle w:val="Corpsdetexte"/>
        <w:spacing w:before="7"/>
        <w:rPr>
          <w:sz w:val="34"/>
          <w:lang w:val="en-US"/>
        </w:rPr>
      </w:pPr>
    </w:p>
    <w:p w14:paraId="284F64CF" w14:textId="77777777" w:rsidR="00FD01A4" w:rsidRPr="00CA684F" w:rsidRDefault="00000000">
      <w:pPr>
        <w:pStyle w:val="Titre2"/>
        <w:numPr>
          <w:ilvl w:val="1"/>
          <w:numId w:val="1"/>
        </w:numPr>
        <w:tabs>
          <w:tab w:val="left" w:pos="730"/>
        </w:tabs>
        <w:rPr>
          <w:lang w:val="en-US"/>
        </w:rPr>
      </w:pPr>
      <w:bookmarkStart w:id="15" w:name="2.2.__Ports_used_in_the_internal_network"/>
      <w:bookmarkStart w:id="16" w:name="_bookmark5"/>
      <w:bookmarkStart w:id="17" w:name="_Toc164850878"/>
      <w:bookmarkEnd w:id="15"/>
      <w:bookmarkEnd w:id="16"/>
      <w:r w:rsidRPr="00CA684F">
        <w:rPr>
          <w:color w:val="0080B9"/>
          <w:lang w:val="en-US"/>
        </w:rPr>
        <w:t xml:space="preserve">Ports used </w:t>
      </w:r>
      <w:r w:rsidRPr="00CA684F">
        <w:rPr>
          <w:color w:val="0080B9"/>
          <w:spacing w:val="-3"/>
          <w:lang w:val="en-US"/>
        </w:rPr>
        <w:t xml:space="preserve">in the </w:t>
      </w:r>
      <w:r w:rsidRPr="00CA684F">
        <w:rPr>
          <w:color w:val="0080B9"/>
          <w:spacing w:val="-5"/>
          <w:lang w:val="en-US"/>
        </w:rPr>
        <w:t>internal</w:t>
      </w:r>
      <w:r w:rsidRPr="00CA684F">
        <w:rPr>
          <w:color w:val="0080B9"/>
          <w:spacing w:val="-30"/>
          <w:lang w:val="en-US"/>
        </w:rPr>
        <w:t xml:space="preserve"> </w:t>
      </w:r>
      <w:r w:rsidRPr="00CA684F">
        <w:rPr>
          <w:color w:val="0080B9"/>
          <w:spacing w:val="-3"/>
          <w:lang w:val="en-US"/>
        </w:rPr>
        <w:t>network</w:t>
      </w:r>
      <w:bookmarkEnd w:id="17"/>
    </w:p>
    <w:p w14:paraId="08DB15F8" w14:textId="5B78416A" w:rsidR="00FD01A4" w:rsidRDefault="00000000">
      <w:pPr>
        <w:pStyle w:val="Corpsdetexte"/>
        <w:spacing w:before="235" w:line="328" w:lineRule="auto"/>
        <w:ind w:left="100" w:right="128"/>
        <w:jc w:val="both"/>
        <w:rPr>
          <w:color w:val="636466"/>
          <w:lang w:val="en-US"/>
        </w:rPr>
      </w:pPr>
      <w:r w:rsidRPr="00CA684F">
        <w:rPr>
          <w:color w:val="636466"/>
          <w:spacing w:val="2"/>
          <w:lang w:val="en-US"/>
        </w:rPr>
        <w:t xml:space="preserve">The </w:t>
      </w:r>
      <w:r w:rsidRPr="00CA684F">
        <w:rPr>
          <w:color w:val="636466"/>
          <w:spacing w:val="3"/>
          <w:lang w:val="en-US"/>
        </w:rPr>
        <w:t xml:space="preserve">device </w:t>
      </w:r>
      <w:r w:rsidRPr="00CA684F">
        <w:rPr>
          <w:color w:val="636466"/>
          <w:lang w:val="en-US"/>
        </w:rPr>
        <w:t xml:space="preserve">polling </w:t>
      </w:r>
      <w:r w:rsidRPr="00CA684F">
        <w:rPr>
          <w:color w:val="636466"/>
          <w:spacing w:val="3"/>
          <w:lang w:val="en-US"/>
        </w:rPr>
        <w:t xml:space="preserve">schedule </w:t>
      </w:r>
      <w:r w:rsidRPr="00CA684F">
        <w:rPr>
          <w:color w:val="636466"/>
          <w:lang w:val="en-US"/>
        </w:rPr>
        <w:t xml:space="preserve">is </w:t>
      </w:r>
      <w:r w:rsidRPr="00CA684F">
        <w:rPr>
          <w:color w:val="636466"/>
          <w:spacing w:val="2"/>
          <w:lang w:val="en-US"/>
        </w:rPr>
        <w:t xml:space="preserve">configured </w:t>
      </w:r>
      <w:r w:rsidRPr="00CA684F">
        <w:rPr>
          <w:color w:val="636466"/>
          <w:spacing w:val="3"/>
          <w:lang w:val="en-US"/>
        </w:rPr>
        <w:t xml:space="preserve">by </w:t>
      </w:r>
      <w:r w:rsidRPr="00CA684F">
        <w:rPr>
          <w:color w:val="636466"/>
          <w:lang w:val="en-US"/>
        </w:rPr>
        <w:t xml:space="preserve">the </w:t>
      </w:r>
      <w:r w:rsidRPr="00CA684F">
        <w:rPr>
          <w:color w:val="636466"/>
          <w:spacing w:val="2"/>
          <w:lang w:val="en-US"/>
        </w:rPr>
        <w:t xml:space="preserve">end client </w:t>
      </w:r>
      <w:r w:rsidRPr="00CA684F">
        <w:rPr>
          <w:color w:val="636466"/>
          <w:lang w:val="en-US"/>
        </w:rPr>
        <w:t xml:space="preserve">via the app’s www interface. </w:t>
      </w:r>
      <w:r w:rsidRPr="00CA684F">
        <w:rPr>
          <w:color w:val="636466"/>
          <w:spacing w:val="3"/>
          <w:lang w:val="en-US"/>
        </w:rPr>
        <w:t xml:space="preserve">During </w:t>
      </w:r>
      <w:r w:rsidRPr="00CA684F">
        <w:rPr>
          <w:color w:val="636466"/>
          <w:lang w:val="en-US"/>
        </w:rPr>
        <w:t xml:space="preserve">an </w:t>
      </w:r>
      <w:r w:rsidRPr="00CA684F">
        <w:rPr>
          <w:color w:val="636466"/>
          <w:spacing w:val="2"/>
          <w:lang w:val="en-US"/>
        </w:rPr>
        <w:t xml:space="preserve">inspection </w:t>
      </w:r>
      <w:r w:rsidRPr="00CA684F">
        <w:rPr>
          <w:color w:val="636466"/>
          <w:lang w:val="en-US"/>
        </w:rPr>
        <w:t xml:space="preserve">of </w:t>
      </w:r>
      <w:r w:rsidRPr="00CA684F">
        <w:rPr>
          <w:color w:val="636466"/>
          <w:spacing w:val="3"/>
          <w:lang w:val="en-US"/>
        </w:rPr>
        <w:t xml:space="preserve">devices, </w:t>
      </w:r>
      <w:r w:rsidRPr="00CA684F">
        <w:rPr>
          <w:color w:val="636466"/>
          <w:lang w:val="en-US"/>
        </w:rPr>
        <w:t xml:space="preserve">the </w:t>
      </w:r>
      <w:r w:rsidRPr="00CA684F">
        <w:rPr>
          <w:color w:val="636466"/>
          <w:spacing w:val="2"/>
          <w:lang w:val="en-US"/>
        </w:rPr>
        <w:t>Focalist</w:t>
      </w:r>
      <w:r w:rsidRPr="00CA684F">
        <w:rPr>
          <w:color w:val="636466"/>
          <w:spacing w:val="2"/>
          <w:position w:val="8"/>
          <w:sz w:val="18"/>
          <w:lang w:val="en-US"/>
        </w:rPr>
        <w:t xml:space="preserve">® </w:t>
      </w:r>
      <w:r w:rsidRPr="00CA684F">
        <w:rPr>
          <w:color w:val="636466"/>
          <w:spacing w:val="2"/>
          <w:lang w:val="en-US"/>
        </w:rPr>
        <w:t xml:space="preserve">client </w:t>
      </w:r>
      <w:r w:rsidRPr="00CA684F">
        <w:rPr>
          <w:color w:val="636466"/>
          <w:lang w:val="en-US"/>
        </w:rPr>
        <w:t>app takes advantage of the following</w:t>
      </w:r>
      <w:r w:rsidRPr="00CA684F">
        <w:rPr>
          <w:color w:val="636466"/>
          <w:spacing w:val="15"/>
          <w:lang w:val="en-US"/>
        </w:rPr>
        <w:t xml:space="preserve"> </w:t>
      </w:r>
      <w:r w:rsidRPr="00CA684F">
        <w:rPr>
          <w:color w:val="636466"/>
          <w:lang w:val="en-US"/>
        </w:rPr>
        <w:t>protocols:</w:t>
      </w:r>
    </w:p>
    <w:p w14:paraId="529AE8D4" w14:textId="392F5873" w:rsidR="00FA206A" w:rsidRPr="00FA206A" w:rsidRDefault="00FA206A">
      <w:pPr>
        <w:pStyle w:val="Corpsdetexte"/>
        <w:spacing w:before="235" w:line="328" w:lineRule="auto"/>
        <w:ind w:left="100" w:right="128"/>
        <w:jc w:val="both"/>
        <w:rPr>
          <w:i/>
          <w:iCs/>
          <w:lang w:val="en-US"/>
        </w:rPr>
      </w:pPr>
      <w:r w:rsidRPr="00FA206A">
        <w:rPr>
          <w:i/>
          <w:iCs/>
          <w:color w:val="636466"/>
          <w:lang w:val="en-US"/>
        </w:rPr>
        <w:t>Between the monitoring agent and the devices:</w:t>
      </w:r>
    </w:p>
    <w:p w14:paraId="2A1E8128" w14:textId="4CDAF416" w:rsidR="00FA206A" w:rsidRPr="00AA569C" w:rsidRDefault="00FA206A" w:rsidP="00FA206A">
      <w:pPr>
        <w:pStyle w:val="Paragraphedeliste"/>
        <w:numPr>
          <w:ilvl w:val="0"/>
          <w:numId w:val="3"/>
        </w:numPr>
        <w:rPr>
          <w:color w:val="636466"/>
          <w:lang w:val="en-US"/>
        </w:rPr>
      </w:pPr>
      <w:r w:rsidRPr="00AA569C">
        <w:rPr>
          <w:color w:val="636466"/>
          <w:lang w:val="en-US"/>
        </w:rPr>
        <w:t>SNMP (port 161 (</w:t>
      </w:r>
      <w:r w:rsidRPr="00AA569C">
        <w:rPr>
          <w:color w:val="636466"/>
          <w:lang w:val="en-US"/>
        </w:rPr>
        <w:t>read only</w:t>
      </w:r>
      <w:r w:rsidRPr="00AA569C">
        <w:rPr>
          <w:color w:val="636466"/>
          <w:lang w:val="en-US"/>
        </w:rPr>
        <w:t>)</w:t>
      </w:r>
      <w:proofErr w:type="gramStart"/>
      <w:r w:rsidRPr="00AA569C">
        <w:rPr>
          <w:color w:val="636466"/>
          <w:lang w:val="en-US"/>
        </w:rPr>
        <w:t>);  SNMP</w:t>
      </w:r>
      <w:proofErr w:type="gramEnd"/>
      <w:r w:rsidRPr="00AA569C">
        <w:rPr>
          <w:color w:val="636466"/>
          <w:lang w:val="en-US"/>
        </w:rPr>
        <w:t xml:space="preserve"> versions 1, 2  </w:t>
      </w:r>
      <w:r w:rsidRPr="00AA569C">
        <w:rPr>
          <w:color w:val="636466"/>
          <w:lang w:val="en-US"/>
        </w:rPr>
        <w:t>and</w:t>
      </w:r>
      <w:r w:rsidRPr="00AA569C">
        <w:rPr>
          <w:color w:val="636466"/>
          <w:lang w:val="en-US"/>
        </w:rPr>
        <w:t xml:space="preserve"> 3 </w:t>
      </w:r>
      <w:r w:rsidRPr="00AA569C">
        <w:rPr>
          <w:color w:val="636466"/>
          <w:lang w:val="en-US"/>
        </w:rPr>
        <w:t>are supported;</w:t>
      </w:r>
    </w:p>
    <w:p w14:paraId="6F4DB2D2" w14:textId="30D4A7A6" w:rsidR="00FA206A" w:rsidRPr="00AA569C" w:rsidRDefault="00FA206A" w:rsidP="00FA206A">
      <w:pPr>
        <w:pStyle w:val="Paragraphedeliste"/>
        <w:numPr>
          <w:ilvl w:val="0"/>
          <w:numId w:val="3"/>
        </w:numPr>
        <w:rPr>
          <w:color w:val="636466"/>
          <w:lang w:val="en-US"/>
        </w:rPr>
      </w:pPr>
      <w:r w:rsidRPr="00AA569C">
        <w:rPr>
          <w:color w:val="636466"/>
          <w:lang w:val="en-US"/>
        </w:rPr>
        <w:t xml:space="preserve">NPAP/TIPSI (port 9300) </w:t>
      </w:r>
      <w:r w:rsidRPr="00AA569C">
        <w:rPr>
          <w:color w:val="636466"/>
          <w:lang w:val="en-US"/>
        </w:rPr>
        <w:t>for some Lexmark devices</w:t>
      </w:r>
      <w:r w:rsidRPr="00AA569C">
        <w:rPr>
          <w:color w:val="636466"/>
          <w:lang w:val="en-US"/>
        </w:rPr>
        <w:t>,</w:t>
      </w:r>
    </w:p>
    <w:p w14:paraId="622FF148" w14:textId="77777777" w:rsidR="00FA206A" w:rsidRPr="00AA569C" w:rsidRDefault="00FA206A" w:rsidP="00FA206A">
      <w:pPr>
        <w:pStyle w:val="Paragraphedeliste"/>
        <w:numPr>
          <w:ilvl w:val="0"/>
          <w:numId w:val="3"/>
        </w:numPr>
        <w:rPr>
          <w:color w:val="636466"/>
          <w:lang w:val="en-US"/>
        </w:rPr>
      </w:pPr>
      <w:r w:rsidRPr="00AA569C">
        <w:rPr>
          <w:color w:val="636466"/>
          <w:lang w:val="en-US"/>
        </w:rPr>
        <w:t xml:space="preserve">HTTP (80) </w:t>
      </w:r>
      <w:r w:rsidRPr="00AA569C">
        <w:rPr>
          <w:color w:val="636466"/>
          <w:lang w:val="en-US"/>
        </w:rPr>
        <w:t>and/or</w:t>
      </w:r>
      <w:r w:rsidRPr="00AA569C">
        <w:rPr>
          <w:color w:val="636466"/>
          <w:lang w:val="en-US"/>
        </w:rPr>
        <w:t xml:space="preserve"> HTTPS (443) </w:t>
      </w:r>
      <w:r w:rsidRPr="00AA569C">
        <w:rPr>
          <w:color w:val="636466"/>
          <w:lang w:val="en-US"/>
        </w:rPr>
        <w:t>if the device’s embedded web server (EWS) or Web services are being used</w:t>
      </w:r>
    </w:p>
    <w:p w14:paraId="54BFA5D7" w14:textId="77777777" w:rsidR="00FA206A" w:rsidRPr="00FA206A" w:rsidRDefault="00FA206A" w:rsidP="00FA206A">
      <w:pPr>
        <w:pStyle w:val="Corpsdetexte"/>
        <w:spacing w:before="226" w:line="348" w:lineRule="auto"/>
        <w:rPr>
          <w:color w:val="636466"/>
        </w:rPr>
      </w:pPr>
    </w:p>
    <w:p w14:paraId="50FD65F1" w14:textId="77777777" w:rsidR="00FA206A" w:rsidRPr="00FA206A" w:rsidRDefault="00FA206A">
      <w:pPr>
        <w:pStyle w:val="Corpsdetexte"/>
        <w:spacing w:before="226" w:line="348" w:lineRule="auto"/>
        <w:ind w:left="100"/>
        <w:rPr>
          <w:color w:val="636466"/>
        </w:rPr>
      </w:pPr>
    </w:p>
    <w:p w14:paraId="2E386219" w14:textId="55757783" w:rsidR="00FA206A" w:rsidRPr="00FA206A" w:rsidRDefault="00FA206A" w:rsidP="00FA206A">
      <w:pPr>
        <w:pStyle w:val="Corpsdetexte"/>
        <w:spacing w:before="235" w:line="328" w:lineRule="auto"/>
        <w:ind w:left="100" w:right="128"/>
        <w:jc w:val="both"/>
        <w:rPr>
          <w:i/>
          <w:iCs/>
          <w:lang w:val="en-US"/>
        </w:rPr>
      </w:pPr>
      <w:r w:rsidRPr="00FA206A">
        <w:rPr>
          <w:i/>
          <w:iCs/>
          <w:color w:val="636466"/>
          <w:lang w:val="en-US"/>
        </w:rPr>
        <w:lastRenderedPageBreak/>
        <w:t xml:space="preserve">Between the </w:t>
      </w:r>
      <w:r>
        <w:rPr>
          <w:i/>
          <w:iCs/>
          <w:color w:val="636466"/>
          <w:lang w:val="en-US"/>
        </w:rPr>
        <w:t xml:space="preserve">application server and </w:t>
      </w:r>
      <w:r w:rsidRPr="00FA206A">
        <w:rPr>
          <w:i/>
          <w:iCs/>
          <w:color w:val="636466"/>
          <w:lang w:val="en-US"/>
        </w:rPr>
        <w:t>monitoring agent</w:t>
      </w:r>
      <w:r>
        <w:rPr>
          <w:i/>
          <w:iCs/>
          <w:color w:val="636466"/>
          <w:lang w:val="en-US"/>
        </w:rPr>
        <w:t>s</w:t>
      </w:r>
      <w:r w:rsidRPr="00FA206A">
        <w:rPr>
          <w:i/>
          <w:iCs/>
          <w:color w:val="636466"/>
          <w:lang w:val="en-US"/>
        </w:rPr>
        <w:t>:</w:t>
      </w:r>
    </w:p>
    <w:p w14:paraId="18E4A6CE" w14:textId="165E4A6D" w:rsidR="00FA206A" w:rsidRPr="00FA206A" w:rsidRDefault="00FA206A" w:rsidP="00FA206A">
      <w:pPr>
        <w:pStyle w:val="Paragraphedeliste"/>
        <w:numPr>
          <w:ilvl w:val="0"/>
          <w:numId w:val="4"/>
        </w:numPr>
        <w:rPr>
          <w:color w:val="636466"/>
          <w:lang w:val="en-US"/>
        </w:rPr>
      </w:pPr>
      <w:r w:rsidRPr="00FA206A">
        <w:rPr>
          <w:color w:val="636466"/>
          <w:lang w:val="en-US"/>
        </w:rPr>
        <w:t xml:space="preserve">HTTP (80) </w:t>
      </w:r>
      <w:r w:rsidRPr="00FA206A">
        <w:rPr>
          <w:color w:val="636466"/>
          <w:lang w:val="en-US"/>
        </w:rPr>
        <w:t>during agent installation</w:t>
      </w:r>
      <w:r w:rsidRPr="00FA206A">
        <w:rPr>
          <w:color w:val="636466"/>
          <w:lang w:val="en-US"/>
        </w:rPr>
        <w:t xml:space="preserve">; </w:t>
      </w:r>
      <w:r>
        <w:rPr>
          <w:color w:val="636466"/>
          <w:lang w:val="en-US"/>
        </w:rPr>
        <w:t xml:space="preserve">not used after </w:t>
      </w:r>
      <w:r w:rsidR="006D4269">
        <w:rPr>
          <w:color w:val="636466"/>
          <w:lang w:val="en-US"/>
        </w:rPr>
        <w:t>installation</w:t>
      </w:r>
    </w:p>
    <w:p w14:paraId="16DFFC90" w14:textId="64ACE50D" w:rsidR="00FA206A" w:rsidRPr="00FA206A" w:rsidRDefault="00FA206A" w:rsidP="00FA206A">
      <w:pPr>
        <w:pStyle w:val="Paragraphedeliste"/>
        <w:numPr>
          <w:ilvl w:val="0"/>
          <w:numId w:val="4"/>
        </w:numPr>
        <w:rPr>
          <w:color w:val="636466"/>
          <w:lang w:val="en-US"/>
        </w:rPr>
      </w:pPr>
      <w:r w:rsidRPr="00FA206A">
        <w:rPr>
          <w:color w:val="636466"/>
          <w:lang w:val="en-US"/>
        </w:rPr>
        <w:t xml:space="preserve">HTTPS (443) </w:t>
      </w:r>
      <w:r w:rsidRPr="00FA206A">
        <w:rPr>
          <w:color w:val="636466"/>
          <w:lang w:val="en-US"/>
        </w:rPr>
        <w:t>for data collection re</w:t>
      </w:r>
      <w:r>
        <w:rPr>
          <w:color w:val="636466"/>
          <w:lang w:val="en-US"/>
        </w:rPr>
        <w:t>quests and responses</w:t>
      </w:r>
    </w:p>
    <w:p w14:paraId="3BB0F408" w14:textId="77777777" w:rsidR="00FA206A" w:rsidRDefault="00000000" w:rsidP="00FA206A">
      <w:pPr>
        <w:pStyle w:val="Corpsdetexte"/>
        <w:spacing w:before="226" w:line="348" w:lineRule="auto"/>
        <w:ind w:left="100"/>
        <w:rPr>
          <w:color w:val="636466"/>
          <w:lang w:val="en-US"/>
        </w:rPr>
      </w:pPr>
      <w:r w:rsidRPr="00CA684F">
        <w:rPr>
          <w:color w:val="636466"/>
          <w:lang w:val="en-US"/>
        </w:rPr>
        <w:t>The method of reading a given printer’s model is implemented in the strategy selected individually for each printer model.</w:t>
      </w:r>
    </w:p>
    <w:p w14:paraId="09942591" w14:textId="69A788BD" w:rsidR="00FD01A4" w:rsidRPr="00CA684F" w:rsidRDefault="00000000" w:rsidP="00FA206A">
      <w:pPr>
        <w:pStyle w:val="Corpsdetexte"/>
        <w:spacing w:before="226" w:line="348" w:lineRule="auto"/>
        <w:ind w:left="100"/>
        <w:rPr>
          <w:lang w:val="en-US"/>
        </w:rPr>
      </w:pPr>
      <w:r w:rsidRPr="00CA684F">
        <w:rPr>
          <w:color w:val="636466"/>
          <w:spacing w:val="2"/>
          <w:lang w:val="en-US"/>
        </w:rPr>
        <w:t xml:space="preserve">From </w:t>
      </w:r>
      <w:r w:rsidRPr="00CA684F">
        <w:rPr>
          <w:color w:val="636466"/>
          <w:lang w:val="en-US"/>
        </w:rPr>
        <w:t xml:space="preserve">the </w:t>
      </w:r>
      <w:r w:rsidRPr="00CA684F">
        <w:rPr>
          <w:color w:val="636466"/>
          <w:spacing w:val="2"/>
          <w:lang w:val="en-US"/>
        </w:rPr>
        <w:t xml:space="preserve">server </w:t>
      </w:r>
      <w:r w:rsidRPr="00CA684F">
        <w:rPr>
          <w:color w:val="636466"/>
          <w:lang w:val="en-US"/>
        </w:rPr>
        <w:t xml:space="preserve">the Agent </w:t>
      </w:r>
      <w:r w:rsidRPr="00CA684F">
        <w:rPr>
          <w:color w:val="636466"/>
          <w:spacing w:val="2"/>
          <w:lang w:val="en-US"/>
        </w:rPr>
        <w:t xml:space="preserve">receives </w:t>
      </w:r>
      <w:r w:rsidRPr="00CA684F">
        <w:rPr>
          <w:color w:val="636466"/>
          <w:lang w:val="en-US"/>
        </w:rPr>
        <w:t xml:space="preserve">information </w:t>
      </w:r>
      <w:r w:rsidRPr="00CA684F">
        <w:rPr>
          <w:color w:val="636466"/>
          <w:spacing w:val="4"/>
          <w:lang w:val="en-US"/>
        </w:rPr>
        <w:t xml:space="preserve">concerning </w:t>
      </w:r>
      <w:r w:rsidRPr="00CA684F">
        <w:rPr>
          <w:color w:val="636466"/>
          <w:lang w:val="en-US"/>
        </w:rPr>
        <w:t xml:space="preserve">the </w:t>
      </w:r>
      <w:r w:rsidRPr="00CA684F">
        <w:rPr>
          <w:color w:val="636466"/>
          <w:spacing w:val="3"/>
          <w:lang w:val="en-US"/>
        </w:rPr>
        <w:t xml:space="preserve">address </w:t>
      </w:r>
      <w:r w:rsidRPr="00CA684F">
        <w:rPr>
          <w:color w:val="636466"/>
          <w:lang w:val="en-US"/>
        </w:rPr>
        <w:t xml:space="preserve">of the </w:t>
      </w:r>
      <w:r w:rsidRPr="00CA684F">
        <w:rPr>
          <w:color w:val="636466"/>
          <w:spacing w:val="3"/>
          <w:lang w:val="en-US"/>
        </w:rPr>
        <w:t xml:space="preserve">device </w:t>
      </w:r>
      <w:r w:rsidRPr="00CA684F">
        <w:rPr>
          <w:color w:val="636466"/>
          <w:lang w:val="en-US"/>
        </w:rPr>
        <w:t xml:space="preserve">and a list of parameters </w:t>
      </w:r>
      <w:r w:rsidRPr="00CA684F">
        <w:rPr>
          <w:color w:val="636466"/>
          <w:spacing w:val="3"/>
          <w:lang w:val="en-US"/>
        </w:rPr>
        <w:t xml:space="preserve">which </w:t>
      </w:r>
      <w:proofErr w:type="gramStart"/>
      <w:r w:rsidRPr="00CA684F">
        <w:rPr>
          <w:color w:val="636466"/>
          <w:lang w:val="en-US"/>
        </w:rPr>
        <w:t xml:space="preserve">have </w:t>
      </w:r>
      <w:r w:rsidRPr="00CA684F">
        <w:rPr>
          <w:color w:val="636466"/>
          <w:spacing w:val="-4"/>
          <w:lang w:val="en-US"/>
        </w:rPr>
        <w:t>to</w:t>
      </w:r>
      <w:proofErr w:type="gramEnd"/>
      <w:r w:rsidRPr="00CA684F">
        <w:rPr>
          <w:color w:val="636466"/>
          <w:spacing w:val="-4"/>
          <w:lang w:val="en-US"/>
        </w:rPr>
        <w:t xml:space="preserve"> </w:t>
      </w:r>
      <w:r w:rsidRPr="00CA684F">
        <w:rPr>
          <w:color w:val="636466"/>
          <w:spacing w:val="3"/>
          <w:lang w:val="en-US"/>
        </w:rPr>
        <w:t xml:space="preserve">be </w:t>
      </w:r>
      <w:r w:rsidRPr="00CA684F">
        <w:rPr>
          <w:color w:val="636466"/>
          <w:lang w:val="en-US"/>
        </w:rPr>
        <w:t xml:space="preserve">read from a given </w:t>
      </w:r>
      <w:r w:rsidRPr="00CA684F">
        <w:rPr>
          <w:color w:val="636466"/>
          <w:spacing w:val="3"/>
          <w:lang w:val="en-US"/>
        </w:rPr>
        <w:t xml:space="preserve">address. </w:t>
      </w:r>
      <w:r w:rsidRPr="00CA684F">
        <w:rPr>
          <w:color w:val="636466"/>
          <w:spacing w:val="2"/>
          <w:lang w:val="en-US"/>
        </w:rPr>
        <w:t xml:space="preserve">The </w:t>
      </w:r>
      <w:r w:rsidRPr="00CA684F">
        <w:rPr>
          <w:color w:val="636466"/>
          <w:lang w:val="en-US"/>
        </w:rPr>
        <w:t>downloaded</w:t>
      </w:r>
      <w:bookmarkStart w:id="18" w:name="2.3.__Characteristic_of_connection_betwe"/>
      <w:bookmarkStart w:id="19" w:name="_bookmark6"/>
      <w:bookmarkEnd w:id="18"/>
      <w:bookmarkEnd w:id="19"/>
      <w:r w:rsidRPr="00CA684F">
        <w:rPr>
          <w:color w:val="636466"/>
          <w:spacing w:val="47"/>
          <w:lang w:val="en-US"/>
        </w:rPr>
        <w:t xml:space="preserve"> </w:t>
      </w:r>
      <w:r w:rsidRPr="00CA684F">
        <w:rPr>
          <w:color w:val="636466"/>
          <w:lang w:val="en-US"/>
        </w:rPr>
        <w:t xml:space="preserve">data is transferred </w:t>
      </w:r>
      <w:r w:rsidRPr="00CA684F">
        <w:rPr>
          <w:color w:val="636466"/>
          <w:spacing w:val="-4"/>
          <w:lang w:val="en-US"/>
        </w:rPr>
        <w:t xml:space="preserve">to </w:t>
      </w:r>
      <w:r w:rsidRPr="00CA684F">
        <w:rPr>
          <w:color w:val="636466"/>
          <w:lang w:val="en-US"/>
        </w:rPr>
        <w:t xml:space="preserve">the </w:t>
      </w:r>
      <w:r w:rsidRPr="00CA684F">
        <w:rPr>
          <w:color w:val="636466"/>
          <w:spacing w:val="2"/>
          <w:lang w:val="en-US"/>
        </w:rPr>
        <w:t xml:space="preserve">server where </w:t>
      </w:r>
      <w:r w:rsidRPr="00CA684F">
        <w:rPr>
          <w:color w:val="636466"/>
          <w:lang w:val="en-US"/>
        </w:rPr>
        <w:t>it is interpreted and</w:t>
      </w:r>
      <w:r w:rsidRPr="00CA684F">
        <w:rPr>
          <w:color w:val="636466"/>
          <w:spacing w:val="37"/>
          <w:lang w:val="en-US"/>
        </w:rPr>
        <w:t xml:space="preserve"> </w:t>
      </w:r>
      <w:r w:rsidRPr="00CA684F">
        <w:rPr>
          <w:color w:val="636466"/>
          <w:spacing w:val="4"/>
          <w:lang w:val="en-US"/>
        </w:rPr>
        <w:t>processed.</w:t>
      </w:r>
    </w:p>
    <w:p w14:paraId="1371E84C" w14:textId="77777777" w:rsidR="00FD01A4" w:rsidRPr="00CA684F" w:rsidRDefault="00000000">
      <w:pPr>
        <w:pStyle w:val="Titre2"/>
        <w:numPr>
          <w:ilvl w:val="1"/>
          <w:numId w:val="1"/>
        </w:numPr>
        <w:tabs>
          <w:tab w:val="left" w:pos="730"/>
        </w:tabs>
        <w:spacing w:before="169" w:line="297" w:lineRule="auto"/>
        <w:ind w:left="100" w:right="970" w:firstLine="0"/>
        <w:rPr>
          <w:lang w:val="en-US"/>
        </w:rPr>
      </w:pPr>
      <w:bookmarkStart w:id="20" w:name="_Toc164850879"/>
      <w:r w:rsidRPr="00CA684F">
        <w:rPr>
          <w:color w:val="0080B9"/>
          <w:spacing w:val="-4"/>
          <w:lang w:val="en-US"/>
        </w:rPr>
        <w:t xml:space="preserve">Characteristic </w:t>
      </w:r>
      <w:r w:rsidRPr="00CA684F">
        <w:rPr>
          <w:color w:val="0080B9"/>
          <w:spacing w:val="2"/>
          <w:lang w:val="en-US"/>
        </w:rPr>
        <w:t xml:space="preserve">of </w:t>
      </w:r>
      <w:r w:rsidRPr="00CA684F">
        <w:rPr>
          <w:color w:val="0080B9"/>
          <w:lang w:val="en-US"/>
        </w:rPr>
        <w:t xml:space="preserve">connection </w:t>
      </w:r>
      <w:r w:rsidRPr="00CA684F">
        <w:rPr>
          <w:color w:val="0080B9"/>
          <w:spacing w:val="-5"/>
          <w:lang w:val="en-US"/>
        </w:rPr>
        <w:t xml:space="preserve">between </w:t>
      </w:r>
      <w:r w:rsidRPr="00CA684F">
        <w:rPr>
          <w:color w:val="0080B9"/>
          <w:lang w:val="en-US"/>
        </w:rPr>
        <w:t>Focalist</w:t>
      </w:r>
      <w:r w:rsidRPr="00CA684F">
        <w:rPr>
          <w:color w:val="0080B9"/>
          <w:position w:val="10"/>
          <w:sz w:val="23"/>
          <w:lang w:val="en-US"/>
        </w:rPr>
        <w:t xml:space="preserve">® </w:t>
      </w:r>
      <w:r w:rsidRPr="00CA684F">
        <w:rPr>
          <w:color w:val="0080B9"/>
          <w:spacing w:val="-3"/>
          <w:lang w:val="en-US"/>
        </w:rPr>
        <w:t xml:space="preserve">Agent and </w:t>
      </w:r>
      <w:r w:rsidRPr="00CA684F">
        <w:rPr>
          <w:color w:val="0080B9"/>
          <w:lang w:val="en-US"/>
        </w:rPr>
        <w:t>Doxense</w:t>
      </w:r>
      <w:r w:rsidRPr="00CA684F">
        <w:rPr>
          <w:color w:val="0080B9"/>
          <w:position w:val="10"/>
          <w:sz w:val="23"/>
          <w:lang w:val="en-US"/>
        </w:rPr>
        <w:t>®</w:t>
      </w:r>
      <w:r w:rsidRPr="00CA684F">
        <w:rPr>
          <w:color w:val="0080B9"/>
          <w:spacing w:val="27"/>
          <w:position w:val="10"/>
          <w:sz w:val="23"/>
          <w:lang w:val="en-US"/>
        </w:rPr>
        <w:t xml:space="preserve"> </w:t>
      </w:r>
      <w:r w:rsidRPr="00CA684F">
        <w:rPr>
          <w:color w:val="0080B9"/>
          <w:spacing w:val="2"/>
          <w:lang w:val="en-US"/>
        </w:rPr>
        <w:t>Cloud</w:t>
      </w:r>
      <w:bookmarkEnd w:id="20"/>
    </w:p>
    <w:p w14:paraId="13E95D11" w14:textId="1195D590" w:rsidR="00FD01A4" w:rsidRPr="00CA684F" w:rsidRDefault="00000000">
      <w:pPr>
        <w:pStyle w:val="Corpsdetexte"/>
        <w:spacing w:before="150" w:line="348" w:lineRule="auto"/>
        <w:ind w:left="100" w:right="113"/>
        <w:jc w:val="both"/>
        <w:rPr>
          <w:lang w:val="en-US"/>
        </w:rPr>
      </w:pPr>
      <w:r w:rsidRPr="00CA684F">
        <w:rPr>
          <w:color w:val="636466"/>
          <w:spacing w:val="3"/>
          <w:lang w:val="en-US"/>
        </w:rPr>
        <w:t xml:space="preserve">When </w:t>
      </w:r>
      <w:r w:rsidRPr="00CA684F">
        <w:rPr>
          <w:color w:val="636466"/>
          <w:lang w:val="en-US"/>
        </w:rPr>
        <w:t xml:space="preserve">installing the Agent, its ID key is entered (generated </w:t>
      </w:r>
      <w:r w:rsidRPr="00CA684F">
        <w:rPr>
          <w:color w:val="636466"/>
          <w:spacing w:val="3"/>
          <w:lang w:val="en-US"/>
        </w:rPr>
        <w:t xml:space="preserve">by </w:t>
      </w:r>
      <w:r w:rsidRPr="00CA684F">
        <w:rPr>
          <w:color w:val="636466"/>
          <w:lang w:val="en-US"/>
        </w:rPr>
        <w:t xml:space="preserve">the </w:t>
      </w:r>
      <w:r w:rsidRPr="00CA684F">
        <w:rPr>
          <w:color w:val="636466"/>
          <w:spacing w:val="2"/>
          <w:lang w:val="en-US"/>
        </w:rPr>
        <w:t xml:space="preserve">server). </w:t>
      </w:r>
      <w:r w:rsidRPr="00CA684F">
        <w:rPr>
          <w:color w:val="636466"/>
          <w:spacing w:val="3"/>
          <w:lang w:val="en-US"/>
        </w:rPr>
        <w:t xml:space="preserve">During </w:t>
      </w:r>
      <w:r w:rsidRPr="00CA684F">
        <w:rPr>
          <w:color w:val="636466"/>
          <w:lang w:val="en-US"/>
        </w:rPr>
        <w:t xml:space="preserve">the </w:t>
      </w:r>
      <w:r w:rsidRPr="00CA684F">
        <w:rPr>
          <w:color w:val="636466"/>
          <w:spacing w:val="3"/>
          <w:lang w:val="en-US"/>
        </w:rPr>
        <w:t xml:space="preserve">ins- </w:t>
      </w:r>
      <w:proofErr w:type="spellStart"/>
      <w:r w:rsidRPr="00CA684F">
        <w:rPr>
          <w:color w:val="636466"/>
          <w:lang w:val="en-US"/>
        </w:rPr>
        <w:t>tallation</w:t>
      </w:r>
      <w:proofErr w:type="spellEnd"/>
      <w:r w:rsidRPr="00CA684F">
        <w:rPr>
          <w:color w:val="636466"/>
          <w:lang w:val="en-US"/>
        </w:rPr>
        <w:t xml:space="preserve">, the Agent </w:t>
      </w:r>
      <w:r w:rsidRPr="00CA684F">
        <w:rPr>
          <w:color w:val="636466"/>
          <w:spacing w:val="2"/>
          <w:lang w:val="en-US"/>
        </w:rPr>
        <w:t xml:space="preserve">connects </w:t>
      </w:r>
      <w:r w:rsidRPr="00CA684F">
        <w:rPr>
          <w:color w:val="636466"/>
          <w:spacing w:val="-4"/>
          <w:lang w:val="en-US"/>
        </w:rPr>
        <w:t xml:space="preserve">to </w:t>
      </w:r>
      <w:r w:rsidRPr="00CA684F">
        <w:rPr>
          <w:color w:val="636466"/>
          <w:lang w:val="en-US"/>
        </w:rPr>
        <w:t xml:space="preserve">the </w:t>
      </w:r>
      <w:r w:rsidRPr="00CA684F">
        <w:rPr>
          <w:color w:val="636466"/>
          <w:spacing w:val="2"/>
          <w:lang w:val="en-US"/>
        </w:rPr>
        <w:t xml:space="preserve">server </w:t>
      </w:r>
      <w:r w:rsidRPr="00CA684F">
        <w:rPr>
          <w:color w:val="636466"/>
          <w:lang w:val="en-US"/>
        </w:rPr>
        <w:t xml:space="preserve">and a </w:t>
      </w:r>
      <w:r w:rsidRPr="00CA684F">
        <w:rPr>
          <w:color w:val="636466"/>
          <w:spacing w:val="4"/>
          <w:lang w:val="en-US"/>
        </w:rPr>
        <w:t xml:space="preserve">unique </w:t>
      </w:r>
      <w:r w:rsidRPr="00CA684F">
        <w:rPr>
          <w:color w:val="636466"/>
          <w:lang w:val="en-US"/>
        </w:rPr>
        <w:t xml:space="preserve">identifier is generated for it. </w:t>
      </w:r>
      <w:r w:rsidRPr="00CA684F">
        <w:rPr>
          <w:color w:val="636466"/>
          <w:spacing w:val="3"/>
          <w:lang w:val="en-US"/>
        </w:rPr>
        <w:t xml:space="preserve">During </w:t>
      </w:r>
      <w:r w:rsidRPr="00CA684F">
        <w:rPr>
          <w:color w:val="636466"/>
          <w:lang w:val="en-US"/>
        </w:rPr>
        <w:t xml:space="preserve">following </w:t>
      </w:r>
      <w:r w:rsidRPr="00CA684F">
        <w:rPr>
          <w:color w:val="636466"/>
          <w:spacing w:val="2"/>
          <w:lang w:val="en-US"/>
        </w:rPr>
        <w:t xml:space="preserve">launches </w:t>
      </w:r>
      <w:r w:rsidRPr="00CA684F">
        <w:rPr>
          <w:color w:val="636466"/>
          <w:lang w:val="en-US"/>
        </w:rPr>
        <w:t xml:space="preserve">of the </w:t>
      </w:r>
      <w:proofErr w:type="gramStart"/>
      <w:r w:rsidRPr="00CA684F">
        <w:rPr>
          <w:color w:val="636466"/>
          <w:lang w:val="en-US"/>
        </w:rPr>
        <w:t>Agent</w:t>
      </w:r>
      <w:proofErr w:type="gramEnd"/>
      <w:r w:rsidRPr="00CA684F">
        <w:rPr>
          <w:color w:val="636466"/>
          <w:lang w:val="en-US"/>
        </w:rPr>
        <w:t xml:space="preserve"> it </w:t>
      </w:r>
      <w:r w:rsidRPr="00CA684F">
        <w:rPr>
          <w:color w:val="636466"/>
          <w:spacing w:val="4"/>
          <w:lang w:val="en-US"/>
        </w:rPr>
        <w:t xml:space="preserve">sends </w:t>
      </w:r>
      <w:r w:rsidRPr="00CA684F">
        <w:rPr>
          <w:color w:val="636466"/>
          <w:lang w:val="en-US"/>
        </w:rPr>
        <w:t xml:space="preserve">the </w:t>
      </w:r>
      <w:r w:rsidRPr="00CA684F">
        <w:rPr>
          <w:color w:val="636466"/>
          <w:spacing w:val="2"/>
          <w:lang w:val="en-US"/>
        </w:rPr>
        <w:t xml:space="preserve">received </w:t>
      </w:r>
      <w:r w:rsidRPr="00CA684F">
        <w:rPr>
          <w:color w:val="636466"/>
          <w:lang w:val="en-US"/>
        </w:rPr>
        <w:t xml:space="preserve">identifier </w:t>
      </w:r>
      <w:r w:rsidRPr="00CA684F">
        <w:rPr>
          <w:color w:val="636466"/>
          <w:spacing w:val="-4"/>
          <w:lang w:val="en-US"/>
        </w:rPr>
        <w:t xml:space="preserve">to </w:t>
      </w:r>
      <w:r w:rsidRPr="00CA684F">
        <w:rPr>
          <w:color w:val="636466"/>
          <w:lang w:val="en-US"/>
        </w:rPr>
        <w:t xml:space="preserve">a </w:t>
      </w:r>
      <w:r w:rsidRPr="00CA684F">
        <w:rPr>
          <w:color w:val="636466"/>
          <w:spacing w:val="2"/>
          <w:lang w:val="en-US"/>
        </w:rPr>
        <w:t xml:space="preserve">server </w:t>
      </w:r>
      <w:r w:rsidRPr="00CA684F">
        <w:rPr>
          <w:color w:val="636466"/>
          <w:spacing w:val="3"/>
          <w:lang w:val="en-US"/>
        </w:rPr>
        <w:t>which</w:t>
      </w:r>
      <w:r w:rsidR="006B3D26">
        <w:rPr>
          <w:color w:val="636466"/>
          <w:spacing w:val="3"/>
          <w:lang w:val="en-US"/>
        </w:rPr>
        <w:t xml:space="preserve"> </w:t>
      </w:r>
      <w:r w:rsidRPr="00CA684F">
        <w:rPr>
          <w:color w:val="636466"/>
          <w:lang w:val="en-US"/>
        </w:rPr>
        <w:t>verifies</w:t>
      </w:r>
      <w:r w:rsidRPr="00CA684F">
        <w:rPr>
          <w:color w:val="636466"/>
          <w:spacing w:val="19"/>
          <w:lang w:val="en-US"/>
        </w:rPr>
        <w:t xml:space="preserve"> </w:t>
      </w:r>
      <w:r w:rsidRPr="00CA684F">
        <w:rPr>
          <w:color w:val="636466"/>
          <w:lang w:val="en-US"/>
        </w:rPr>
        <w:t>data</w:t>
      </w:r>
      <w:r w:rsidRPr="00CA684F">
        <w:rPr>
          <w:color w:val="636466"/>
          <w:spacing w:val="9"/>
          <w:lang w:val="en-US"/>
        </w:rPr>
        <w:t xml:space="preserve"> </w:t>
      </w:r>
      <w:r w:rsidRPr="00CA684F">
        <w:rPr>
          <w:color w:val="636466"/>
          <w:lang w:val="en-US"/>
        </w:rPr>
        <w:t>and</w:t>
      </w:r>
      <w:r w:rsidRPr="00CA684F">
        <w:rPr>
          <w:color w:val="636466"/>
          <w:spacing w:val="20"/>
          <w:lang w:val="en-US"/>
        </w:rPr>
        <w:t xml:space="preserve"> </w:t>
      </w:r>
      <w:r w:rsidRPr="00CA684F">
        <w:rPr>
          <w:color w:val="636466"/>
          <w:lang w:val="en-US"/>
        </w:rPr>
        <w:t>accepts</w:t>
      </w:r>
      <w:r w:rsidRPr="00CA684F">
        <w:rPr>
          <w:color w:val="636466"/>
          <w:spacing w:val="19"/>
          <w:lang w:val="en-US"/>
        </w:rPr>
        <w:t xml:space="preserve"> </w:t>
      </w:r>
      <w:r w:rsidRPr="00CA684F">
        <w:rPr>
          <w:color w:val="636466"/>
          <w:lang w:val="en-US"/>
        </w:rPr>
        <w:t>(or</w:t>
      </w:r>
      <w:r w:rsidRPr="00CA684F">
        <w:rPr>
          <w:color w:val="636466"/>
          <w:spacing w:val="19"/>
          <w:lang w:val="en-US"/>
        </w:rPr>
        <w:t xml:space="preserve"> </w:t>
      </w:r>
      <w:r w:rsidRPr="00CA684F">
        <w:rPr>
          <w:color w:val="636466"/>
          <w:lang w:val="en-US"/>
        </w:rPr>
        <w:t>rejects)</w:t>
      </w:r>
      <w:r w:rsidRPr="00CA684F">
        <w:rPr>
          <w:color w:val="636466"/>
          <w:spacing w:val="8"/>
          <w:lang w:val="en-US"/>
        </w:rPr>
        <w:t xml:space="preserve"> </w:t>
      </w:r>
      <w:r w:rsidRPr="00CA684F">
        <w:rPr>
          <w:color w:val="636466"/>
          <w:lang w:val="en-US"/>
        </w:rPr>
        <w:t>the</w:t>
      </w:r>
      <w:r w:rsidRPr="00CA684F">
        <w:rPr>
          <w:color w:val="636466"/>
          <w:spacing w:val="14"/>
          <w:lang w:val="en-US"/>
        </w:rPr>
        <w:t xml:space="preserve"> </w:t>
      </w:r>
      <w:r w:rsidRPr="00CA684F">
        <w:rPr>
          <w:color w:val="636466"/>
          <w:spacing w:val="2"/>
          <w:lang w:val="en-US"/>
        </w:rPr>
        <w:t>connection.</w:t>
      </w:r>
    </w:p>
    <w:p w14:paraId="7AA40427" w14:textId="479257A0" w:rsidR="00FD01A4" w:rsidRDefault="00000000" w:rsidP="00FA206A">
      <w:pPr>
        <w:pStyle w:val="Corpsdetexte"/>
        <w:spacing w:before="107" w:line="348" w:lineRule="auto"/>
        <w:ind w:left="102"/>
        <w:jc w:val="both"/>
        <w:rPr>
          <w:color w:val="636466"/>
          <w:lang w:val="en-US"/>
        </w:rPr>
      </w:pPr>
      <w:r w:rsidRPr="00CA684F">
        <w:rPr>
          <w:color w:val="636466"/>
          <w:lang w:val="en-US"/>
        </w:rPr>
        <w:t xml:space="preserve">The Agent-Server transmission takes place with the use of an </w:t>
      </w:r>
      <w:r w:rsidR="00E61671">
        <w:rPr>
          <w:color w:val="636466"/>
          <w:lang w:val="en-US"/>
        </w:rPr>
        <w:t>HTTPS</w:t>
      </w:r>
      <w:r w:rsidRPr="00CA684F">
        <w:rPr>
          <w:color w:val="636466"/>
          <w:lang w:val="en-US"/>
        </w:rPr>
        <w:t xml:space="preserve"> protocol</w:t>
      </w:r>
      <w:r w:rsidR="00E61671">
        <w:rPr>
          <w:color w:val="636466"/>
          <w:lang w:val="en-US"/>
        </w:rPr>
        <w:t xml:space="preserve"> where data is encrypted with the SSL/TSL protocol</w:t>
      </w:r>
      <w:r w:rsidRPr="00CA684F">
        <w:rPr>
          <w:color w:val="636466"/>
          <w:lang w:val="en-US"/>
        </w:rPr>
        <w:t>.</w:t>
      </w:r>
    </w:p>
    <w:p w14:paraId="79CBAED7" w14:textId="31F0FEEA" w:rsidR="00E61671" w:rsidRPr="006B3D26" w:rsidRDefault="00E61671" w:rsidP="006B3D26">
      <w:pPr>
        <w:pStyle w:val="Titre2"/>
        <w:numPr>
          <w:ilvl w:val="1"/>
          <w:numId w:val="1"/>
        </w:numPr>
        <w:tabs>
          <w:tab w:val="left" w:pos="730"/>
        </w:tabs>
        <w:spacing w:before="169" w:line="297" w:lineRule="auto"/>
        <w:ind w:left="100" w:right="970" w:firstLine="0"/>
        <w:rPr>
          <w:color w:val="0080B9"/>
          <w:spacing w:val="-4"/>
          <w:lang w:val="en-US"/>
        </w:rPr>
      </w:pPr>
      <w:bookmarkStart w:id="21" w:name="_Toc164850880"/>
      <w:r w:rsidRPr="006B3D26">
        <w:rPr>
          <w:color w:val="0080B9"/>
          <w:spacing w:val="-4"/>
          <w:lang w:val="en-US"/>
        </w:rPr>
        <w:t>Information queries by the monitoring agent</w:t>
      </w:r>
      <w:bookmarkEnd w:id="21"/>
    </w:p>
    <w:p w14:paraId="4E7C9D0E" w14:textId="14AEB3C2" w:rsidR="00E61671" w:rsidRDefault="00E61671" w:rsidP="006B3D26">
      <w:pPr>
        <w:pStyle w:val="Corpsdetexte"/>
        <w:spacing w:before="107" w:line="348" w:lineRule="auto"/>
        <w:ind w:left="102"/>
        <w:jc w:val="both"/>
        <w:rPr>
          <w:color w:val="636466"/>
          <w:lang w:val="en-US"/>
        </w:rPr>
      </w:pPr>
      <w:r>
        <w:rPr>
          <w:color w:val="636466"/>
          <w:lang w:val="en-US"/>
        </w:rPr>
        <w:t xml:space="preserve">The server maintains a list of data element addresses as OID (Object </w:t>
      </w:r>
      <w:proofErr w:type="spellStart"/>
      <w:r>
        <w:rPr>
          <w:color w:val="636466"/>
          <w:lang w:val="en-US"/>
        </w:rPr>
        <w:t>I</w:t>
      </w:r>
      <w:r w:rsidR="006B3D26">
        <w:rPr>
          <w:color w:val="636466"/>
          <w:lang w:val="en-US"/>
        </w:rPr>
        <w:t>D</w:t>
      </w:r>
      <w:r>
        <w:rPr>
          <w:color w:val="636466"/>
          <w:lang w:val="en-US"/>
        </w:rPr>
        <w:t>entifier</w:t>
      </w:r>
      <w:proofErr w:type="spellEnd"/>
      <w:r w:rsidR="006B3D26">
        <w:rPr>
          <w:color w:val="636466"/>
          <w:lang w:val="en-US"/>
        </w:rPr>
        <w:t>) which are relevant for each device model. These OID are pointing to data structures known as MIB (Management Information Base) which organize the information made available for management in a tree structure</w:t>
      </w:r>
      <w:r w:rsidR="006D4269">
        <w:rPr>
          <w:color w:val="636466"/>
          <w:lang w:val="en-US"/>
        </w:rPr>
        <w:t xml:space="preserve"> </w:t>
      </w:r>
      <w:r w:rsidR="003E6996">
        <w:rPr>
          <w:color w:val="636466"/>
          <w:lang w:val="en-US"/>
        </w:rPr>
        <w:t xml:space="preserve">where the branches have a meaningful name like a street name and a number, so the full path can be described as a succession of names or numbers separated by dots, and </w:t>
      </w:r>
      <w:r w:rsidR="006D4269">
        <w:rPr>
          <w:color w:val="636466"/>
          <w:lang w:val="en-US"/>
        </w:rPr>
        <w:t xml:space="preserve">where each </w:t>
      </w:r>
      <w:r w:rsidR="003E6996">
        <w:rPr>
          <w:color w:val="636466"/>
          <w:lang w:val="en-US"/>
        </w:rPr>
        <w:t xml:space="preserve">ending </w:t>
      </w:r>
      <w:r w:rsidR="006D4269">
        <w:rPr>
          <w:color w:val="636466"/>
          <w:lang w:val="en-US"/>
        </w:rPr>
        <w:t>leave contains the information</w:t>
      </w:r>
      <w:r w:rsidR="006B3D26">
        <w:rPr>
          <w:color w:val="636466"/>
          <w:lang w:val="en-US"/>
        </w:rPr>
        <w:t xml:space="preserve">. There are multiple MIB’s; the public MIB’s are described by the ISO/IEEE standards in RFC’s. Additional information </w:t>
      </w:r>
      <w:r w:rsidR="00FA206A">
        <w:rPr>
          <w:color w:val="636466"/>
          <w:lang w:val="en-US"/>
        </w:rPr>
        <w:t xml:space="preserve">specific to each model </w:t>
      </w:r>
      <w:r w:rsidR="006B3D26">
        <w:rPr>
          <w:color w:val="636466"/>
          <w:lang w:val="en-US"/>
        </w:rPr>
        <w:t>can be made available by the manufacturers in their private MIB’s in a similar manner:</w:t>
      </w:r>
    </w:p>
    <w:p w14:paraId="25E411DA" w14:textId="1DD437B9" w:rsidR="006D4269" w:rsidRDefault="006D4269" w:rsidP="006D4269">
      <w:pPr>
        <w:pStyle w:val="Corpsdetexte"/>
        <w:spacing w:before="107" w:line="348" w:lineRule="auto"/>
        <w:ind w:left="102"/>
        <w:jc w:val="center"/>
        <w:rPr>
          <w:lang w:val="en-US"/>
        </w:rPr>
      </w:pPr>
      <w:r>
        <w:rPr>
          <w:noProof/>
          <w:lang w:val="en-US"/>
        </w:rPr>
        <w:drawing>
          <wp:inline distT="0" distB="0" distL="0" distR="0" wp14:anchorId="7CFC0697" wp14:editId="10DDDBFC">
            <wp:extent cx="3379304" cy="2083357"/>
            <wp:effectExtent l="0" t="0" r="0" b="0"/>
            <wp:docPr id="5832068" name="Image 1" descr="Une image contenant texte, logiciel,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068" name="Image 1" descr="Une image contenant texte, logiciel, capture d’écran, Page web&#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3778" cy="2098445"/>
                    </a:xfrm>
                    <a:prstGeom prst="rect">
                      <a:avLst/>
                    </a:prstGeom>
                  </pic:spPr>
                </pic:pic>
              </a:graphicData>
            </a:graphic>
          </wp:inline>
        </w:drawing>
      </w:r>
    </w:p>
    <w:p w14:paraId="6AEAAC34" w14:textId="77777777" w:rsidR="001914B5" w:rsidRDefault="001914B5" w:rsidP="001914B5">
      <w:pPr>
        <w:pStyle w:val="Corpsdetexte"/>
        <w:spacing w:before="107" w:line="348" w:lineRule="auto"/>
        <w:ind w:left="102"/>
        <w:rPr>
          <w:lang w:val="en-US"/>
        </w:rPr>
      </w:pPr>
      <w:r>
        <w:rPr>
          <w:lang w:val="en-US"/>
        </w:rPr>
        <w:lastRenderedPageBreak/>
        <w:t xml:space="preserve">When a new printing device is discovered, a </w:t>
      </w:r>
      <w:r>
        <w:rPr>
          <w:lang w:val="en-US"/>
        </w:rPr>
        <w:t xml:space="preserve">set of 40 to 60 OID’s are inspected to collect details on the device pedigree, counters, </w:t>
      </w:r>
      <w:proofErr w:type="gramStart"/>
      <w:r>
        <w:rPr>
          <w:lang w:val="en-US"/>
        </w:rPr>
        <w:t>supplies</w:t>
      </w:r>
      <w:proofErr w:type="gramEnd"/>
      <w:r>
        <w:rPr>
          <w:lang w:val="en-US"/>
        </w:rPr>
        <w:t xml:space="preserve"> and current alerts. The conversation between the agent and the device is held using SNMP frames:</w:t>
      </w:r>
    </w:p>
    <w:p w14:paraId="1B9E4DE9" w14:textId="77777777" w:rsidR="003E6996" w:rsidRDefault="001914B5" w:rsidP="003E6996">
      <w:pPr>
        <w:pStyle w:val="Corpsdetexte"/>
        <w:spacing w:before="107" w:line="348" w:lineRule="auto"/>
        <w:ind w:left="102"/>
        <w:rPr>
          <w:lang w:val="en-US"/>
        </w:rPr>
      </w:pPr>
      <w:r>
        <w:rPr>
          <w:lang w:val="en-US"/>
        </w:rPr>
        <w:br/>
      </w:r>
      <w:r>
        <w:rPr>
          <w:noProof/>
          <w:lang w:val="en-US"/>
        </w:rPr>
        <w:drawing>
          <wp:inline distT="0" distB="0" distL="0" distR="0" wp14:anchorId="16179EC9" wp14:editId="3184148A">
            <wp:extent cx="5886450" cy="2513330"/>
            <wp:effectExtent l="0" t="0" r="6350" b="1270"/>
            <wp:docPr id="794540371" name="Image 2"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0371" name="Image 2" descr="Une image contenant texte, Police, nombre, lign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6450" cy="2513330"/>
                    </a:xfrm>
                    <a:prstGeom prst="rect">
                      <a:avLst/>
                    </a:prstGeom>
                  </pic:spPr>
                </pic:pic>
              </a:graphicData>
            </a:graphic>
          </wp:inline>
        </w:drawing>
      </w:r>
      <w:r>
        <w:rPr>
          <w:lang w:val="en-US"/>
        </w:rPr>
        <w:br/>
      </w:r>
    </w:p>
    <w:p w14:paraId="7E50F823" w14:textId="6569819D" w:rsidR="001914B5" w:rsidRDefault="003E6996" w:rsidP="003E6996">
      <w:pPr>
        <w:pStyle w:val="Corpsdetexte"/>
        <w:spacing w:before="107" w:line="348" w:lineRule="auto"/>
        <w:ind w:left="102"/>
        <w:rPr>
          <w:lang w:val="en-US"/>
        </w:rPr>
      </w:pPr>
      <w:r>
        <w:rPr>
          <w:lang w:val="en-US"/>
        </w:rPr>
        <w:t>I</w:t>
      </w:r>
      <w:r w:rsidR="001914B5">
        <w:rPr>
          <w:lang w:val="en-US"/>
        </w:rPr>
        <w:t>f the conversation is broken by timeouts, the agent may retry to reconnect to the device.</w:t>
      </w:r>
    </w:p>
    <w:p w14:paraId="594A0A04" w14:textId="5B35AB6D" w:rsidR="001914B5" w:rsidRDefault="001914B5" w:rsidP="001914B5">
      <w:pPr>
        <w:pStyle w:val="Corpsdetexte"/>
        <w:spacing w:before="107" w:line="348" w:lineRule="auto"/>
        <w:ind w:left="102"/>
        <w:rPr>
          <w:lang w:val="en-US"/>
        </w:rPr>
      </w:pPr>
      <w:r>
        <w:rPr>
          <w:lang w:val="en-US"/>
        </w:rPr>
        <w:t xml:space="preserve">Then the information collected by the agent is sent upstream to the server for </w:t>
      </w:r>
      <w:r w:rsidR="003E6996">
        <w:rPr>
          <w:lang w:val="en-US"/>
        </w:rPr>
        <w:t>processing</w:t>
      </w:r>
      <w:r w:rsidR="004D7BE0">
        <w:rPr>
          <w:lang w:val="en-US"/>
        </w:rPr>
        <w:t xml:space="preserve">, </w:t>
      </w:r>
      <w:r>
        <w:rPr>
          <w:lang w:val="en-US"/>
        </w:rPr>
        <w:t>storage in</w:t>
      </w:r>
      <w:r w:rsidR="003E6996">
        <w:rPr>
          <w:lang w:val="en-US"/>
        </w:rPr>
        <w:t>to</w:t>
      </w:r>
      <w:r>
        <w:rPr>
          <w:lang w:val="en-US"/>
        </w:rPr>
        <w:t xml:space="preserve"> the database</w:t>
      </w:r>
      <w:r w:rsidR="004D7BE0">
        <w:rPr>
          <w:lang w:val="en-US"/>
        </w:rPr>
        <w:t xml:space="preserve"> and display on the web site and reports.</w:t>
      </w:r>
    </w:p>
    <w:p w14:paraId="1A4D349E" w14:textId="115EB87A" w:rsidR="00E639E8" w:rsidRDefault="00E639E8" w:rsidP="001914B5">
      <w:pPr>
        <w:pStyle w:val="Corpsdetexte"/>
        <w:spacing w:before="107" w:line="348" w:lineRule="auto"/>
        <w:ind w:left="102"/>
        <w:rPr>
          <w:lang w:val="en-US"/>
        </w:rPr>
      </w:pPr>
      <w:r>
        <w:rPr>
          <w:lang w:val="en-US"/>
        </w:rPr>
        <w:t>The information is then updated on a regular basis using the following cycles:</w:t>
      </w:r>
    </w:p>
    <w:p w14:paraId="483E257F" w14:textId="77777777" w:rsidR="00EB1287" w:rsidRDefault="00EB1287" w:rsidP="001914B5">
      <w:pPr>
        <w:pStyle w:val="Corpsdetexte"/>
        <w:spacing w:before="107" w:line="348" w:lineRule="auto"/>
        <w:ind w:left="102"/>
        <w:rPr>
          <w:lang w:val="en-US"/>
        </w:rPr>
      </w:pPr>
    </w:p>
    <w:p w14:paraId="2CACC113" w14:textId="77777777" w:rsidR="00EB1287" w:rsidRDefault="00E639E8" w:rsidP="009458D8">
      <w:pPr>
        <w:pStyle w:val="Titre3"/>
        <w:rPr>
          <w:lang w:val="en-US"/>
        </w:rPr>
      </w:pPr>
      <w:bookmarkStart w:id="22" w:name="_Toc164850881"/>
      <w:r w:rsidRPr="00EB1287">
        <w:rPr>
          <w:lang w:val="en-US"/>
        </w:rPr>
        <w:t>Discovery Cycle</w:t>
      </w:r>
      <w:bookmarkEnd w:id="22"/>
      <w:r>
        <w:rPr>
          <w:lang w:val="en-US"/>
        </w:rPr>
        <w:tab/>
      </w:r>
    </w:p>
    <w:p w14:paraId="6701F4FF" w14:textId="34689F1C" w:rsidR="00E639E8" w:rsidRDefault="00EB1287" w:rsidP="001914B5">
      <w:pPr>
        <w:pStyle w:val="Corpsdetexte"/>
        <w:spacing w:before="107" w:line="348" w:lineRule="auto"/>
        <w:ind w:left="102"/>
        <w:rPr>
          <w:lang w:val="en-US"/>
        </w:rPr>
      </w:pPr>
      <w:r>
        <w:rPr>
          <w:lang w:val="en-US"/>
        </w:rPr>
        <w:br/>
      </w:r>
      <w:r w:rsidR="00E639E8">
        <w:rPr>
          <w:lang w:val="en-US"/>
        </w:rPr>
        <w:t xml:space="preserve">This cycle will browse the network to discover any new </w:t>
      </w:r>
      <w:r>
        <w:rPr>
          <w:lang w:val="en-US"/>
        </w:rPr>
        <w:t xml:space="preserve">printing </w:t>
      </w:r>
      <w:r w:rsidR="00E639E8">
        <w:rPr>
          <w:lang w:val="en-US"/>
        </w:rPr>
        <w:t>device that could have been added to the network since the last cycle. Address ranges can be provided using different format</w:t>
      </w:r>
      <w:r>
        <w:rPr>
          <w:lang w:val="en-US"/>
        </w:rPr>
        <w:t>s</w:t>
      </w:r>
      <w:r w:rsidR="00E639E8">
        <w:rPr>
          <w:lang w:val="en-US"/>
        </w:rPr>
        <w:t xml:space="preserve"> or can be uploaded to automatically </w:t>
      </w:r>
      <w:r>
        <w:rPr>
          <w:lang w:val="en-US"/>
        </w:rPr>
        <w:t>link the device address to a site.</w:t>
      </w:r>
    </w:p>
    <w:p w14:paraId="7C73A6DB" w14:textId="77777777" w:rsidR="00EB1287" w:rsidRDefault="00EB1287" w:rsidP="001914B5">
      <w:pPr>
        <w:pStyle w:val="Corpsdetexte"/>
        <w:spacing w:before="107" w:line="348" w:lineRule="auto"/>
        <w:ind w:left="102"/>
        <w:rPr>
          <w:lang w:val="en-US"/>
        </w:rPr>
      </w:pPr>
      <w:r>
        <w:rPr>
          <w:lang w:val="en-US"/>
        </w:rPr>
        <w:t>Different cycles can be scheduled for different parts of the network and can be disabled. The schedules can be set on specific days of the week and specific hours.</w:t>
      </w:r>
    </w:p>
    <w:p w14:paraId="334DDE31" w14:textId="0D8842BA" w:rsidR="00EB1287" w:rsidRDefault="00EB1287" w:rsidP="001914B5">
      <w:pPr>
        <w:pStyle w:val="Corpsdetexte"/>
        <w:spacing w:before="107" w:line="348" w:lineRule="auto"/>
        <w:ind w:left="102"/>
        <w:rPr>
          <w:lang w:val="en-US"/>
        </w:rPr>
      </w:pPr>
      <w:r>
        <w:rPr>
          <w:lang w:val="en-US"/>
        </w:rPr>
        <w:t>Devices other than printing devices are just skipped and ignored.</w:t>
      </w:r>
    </w:p>
    <w:p w14:paraId="22482291" w14:textId="77777777" w:rsidR="00EB1287" w:rsidRDefault="00EB1287" w:rsidP="00EB1287">
      <w:pPr>
        <w:pStyle w:val="Titre2"/>
        <w:rPr>
          <w:lang w:val="en-US"/>
        </w:rPr>
      </w:pPr>
    </w:p>
    <w:p w14:paraId="78A3D0E0" w14:textId="008FBE0D" w:rsidR="00EB1287" w:rsidRDefault="00EB1287" w:rsidP="009458D8">
      <w:pPr>
        <w:pStyle w:val="Titre3"/>
        <w:rPr>
          <w:lang w:val="en-US"/>
        </w:rPr>
      </w:pPr>
      <w:bookmarkStart w:id="23" w:name="_Toc164850882"/>
      <w:r>
        <w:rPr>
          <w:lang w:val="en-US"/>
        </w:rPr>
        <w:t>Meter a</w:t>
      </w:r>
      <w:r w:rsidR="009458D8">
        <w:rPr>
          <w:lang w:val="en-US"/>
        </w:rPr>
        <w:t>n</w:t>
      </w:r>
      <w:r>
        <w:rPr>
          <w:lang w:val="en-US"/>
        </w:rPr>
        <w:t>d Supply Cycle</w:t>
      </w:r>
      <w:bookmarkEnd w:id="23"/>
    </w:p>
    <w:p w14:paraId="1F17F5A6" w14:textId="77777777" w:rsidR="00EB1287" w:rsidRDefault="00EB1287" w:rsidP="001914B5">
      <w:pPr>
        <w:pStyle w:val="Corpsdetexte"/>
        <w:spacing w:before="107" w:line="348" w:lineRule="auto"/>
        <w:ind w:left="102"/>
        <w:rPr>
          <w:lang w:val="en-US"/>
        </w:rPr>
      </w:pPr>
    </w:p>
    <w:p w14:paraId="41396E8B" w14:textId="2486ED24" w:rsidR="00EB1287" w:rsidRDefault="00EB1287" w:rsidP="001914B5">
      <w:pPr>
        <w:pStyle w:val="Corpsdetexte"/>
        <w:spacing w:before="107" w:line="348" w:lineRule="auto"/>
        <w:ind w:left="102"/>
        <w:rPr>
          <w:lang w:val="en-US"/>
        </w:rPr>
      </w:pPr>
      <w:r>
        <w:rPr>
          <w:lang w:val="en-US"/>
        </w:rPr>
        <w:t>This cycle collects the device counters and supplies information including levels and can detect newly installed supplies. It can be scheduled up to every hour and down to a specific hour of a specific day.</w:t>
      </w:r>
      <w:r>
        <w:rPr>
          <w:lang w:val="en-US"/>
        </w:rPr>
        <w:tab/>
      </w:r>
    </w:p>
    <w:p w14:paraId="329EDC1E" w14:textId="77777777" w:rsidR="009458D8" w:rsidRDefault="009458D8" w:rsidP="001914B5">
      <w:pPr>
        <w:pStyle w:val="Corpsdetexte"/>
        <w:spacing w:before="107" w:line="348" w:lineRule="auto"/>
        <w:ind w:left="102"/>
        <w:rPr>
          <w:lang w:val="en-US"/>
        </w:rPr>
      </w:pPr>
    </w:p>
    <w:p w14:paraId="67443BD1" w14:textId="35CE8B6A" w:rsidR="00EB1287" w:rsidRDefault="009458D8" w:rsidP="009458D8">
      <w:pPr>
        <w:spacing w:line="348" w:lineRule="auto"/>
        <w:rPr>
          <w:lang w:val="en-US"/>
        </w:rPr>
      </w:pPr>
      <w:r>
        <w:rPr>
          <w:lang w:val="en-US"/>
        </w:rPr>
        <w:lastRenderedPageBreak/>
        <w:t>For USB devices, the schedule by default is every 30 minutes, but it can also be aligned on the same schedule set up for network devices.</w:t>
      </w:r>
    </w:p>
    <w:p w14:paraId="251226FC" w14:textId="77777777" w:rsidR="009458D8" w:rsidRDefault="009458D8" w:rsidP="009458D8">
      <w:pPr>
        <w:pStyle w:val="Titre2"/>
        <w:rPr>
          <w:lang w:val="en-US"/>
        </w:rPr>
      </w:pPr>
    </w:p>
    <w:p w14:paraId="58969960" w14:textId="4FC71F8C" w:rsidR="001914B5" w:rsidRPr="009458D8" w:rsidRDefault="00EB1287" w:rsidP="009458D8">
      <w:pPr>
        <w:pStyle w:val="Titre3"/>
      </w:pPr>
      <w:bookmarkStart w:id="24" w:name="_Toc164850883"/>
      <w:proofErr w:type="spellStart"/>
      <w:r w:rsidRPr="009458D8">
        <w:t>Alert</w:t>
      </w:r>
      <w:proofErr w:type="spellEnd"/>
      <w:r w:rsidRPr="009458D8">
        <w:t xml:space="preserve"> Cycle</w:t>
      </w:r>
      <w:bookmarkEnd w:id="24"/>
    </w:p>
    <w:p w14:paraId="2B60E5E2" w14:textId="77777777" w:rsidR="009458D8" w:rsidRDefault="009458D8" w:rsidP="009458D8">
      <w:pPr>
        <w:pStyle w:val="Titre2"/>
        <w:ind w:left="0" w:firstLine="100"/>
        <w:rPr>
          <w:lang w:val="en-US"/>
        </w:rPr>
      </w:pPr>
    </w:p>
    <w:p w14:paraId="0DC0036D" w14:textId="3795C0C4" w:rsidR="00EB1287" w:rsidRDefault="00EB1287" w:rsidP="009458D8">
      <w:pPr>
        <w:pStyle w:val="Corpsdetexte"/>
        <w:spacing w:before="107" w:line="348" w:lineRule="auto"/>
        <w:rPr>
          <w:lang w:val="en-US"/>
        </w:rPr>
      </w:pPr>
      <w:r>
        <w:rPr>
          <w:lang w:val="en-US"/>
        </w:rPr>
        <w:t xml:space="preserve">This third cycle will collect pending alerts from the device </w:t>
      </w:r>
      <w:r w:rsidR="009458D8">
        <w:rPr>
          <w:lang w:val="en-US"/>
        </w:rPr>
        <w:t>with details on the severity level and the skill level required to fix the problem. This cycle can be scheduled up to each hour. Alerts will be displayed to the device history and maintenance alerts will be routed to the Maintenance dashboard for analysis and creation of a workorder if relevant.</w:t>
      </w:r>
    </w:p>
    <w:p w14:paraId="739AE890" w14:textId="77777777" w:rsidR="00EB1287" w:rsidRPr="00CA684F" w:rsidRDefault="00EB1287" w:rsidP="001914B5">
      <w:pPr>
        <w:pStyle w:val="Corpsdetexte"/>
        <w:spacing w:before="107" w:line="348" w:lineRule="auto"/>
        <w:ind w:left="102"/>
        <w:rPr>
          <w:lang w:val="en-US"/>
        </w:rPr>
      </w:pPr>
    </w:p>
    <w:p w14:paraId="3312DA05" w14:textId="77777777" w:rsidR="006D4269" w:rsidRDefault="006D4269" w:rsidP="006D4269">
      <w:pPr>
        <w:pStyle w:val="Corpsdetexte"/>
        <w:spacing w:before="107" w:line="348" w:lineRule="auto"/>
        <w:ind w:left="102"/>
        <w:rPr>
          <w:lang w:val="en-US"/>
        </w:rPr>
      </w:pPr>
    </w:p>
    <w:sectPr w:rsidR="006D4269">
      <w:pgSz w:w="11910" w:h="16840"/>
      <w:pgMar w:top="1400" w:right="1300" w:bottom="660" w:left="1340" w:header="39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8E71A" w14:textId="77777777" w:rsidR="0001184D" w:rsidRDefault="0001184D">
      <w:r>
        <w:separator/>
      </w:r>
    </w:p>
  </w:endnote>
  <w:endnote w:type="continuationSeparator" w:id="0">
    <w:p w14:paraId="54A5186C" w14:textId="77777777" w:rsidR="0001184D" w:rsidRDefault="00011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kkurat Light Pro">
    <w:altName w:val="Akkurat Light Pro"/>
    <w:panose1 w:val="02000503030000020004"/>
    <w:charset w:val="00"/>
    <w:family w:val="auto"/>
    <w:notTrueType/>
    <w:pitch w:val="variable"/>
    <w:sig w:usb0="800000AF" w:usb1="5000206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kurat Pro">
    <w:altName w:val="Akkurat Pro"/>
    <w:panose1 w:val="02000503030000020004"/>
    <w:charset w:val="00"/>
    <w:family w:val="auto"/>
    <w:notTrueType/>
    <w:pitch w:val="variable"/>
    <w:sig w:usb0="800000AF" w:usb1="5000206A" w:usb2="00000000" w:usb3="00000000" w:csb0="0000000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C8EE" w14:textId="77777777" w:rsidR="00FD01A4" w:rsidRDefault="00000000">
    <w:pPr>
      <w:pStyle w:val="Corpsdetexte"/>
      <w:spacing w:line="14" w:lineRule="auto"/>
      <w:rPr>
        <w:sz w:val="20"/>
      </w:rPr>
    </w:pPr>
    <w:r>
      <w:rPr>
        <w:noProof/>
      </w:rPr>
      <w:drawing>
        <wp:anchor distT="0" distB="0" distL="0" distR="0" simplePos="0" relativeHeight="268428839" behindDoc="1" locked="0" layoutInCell="1" allowOverlap="1" wp14:anchorId="0BC0DFF9" wp14:editId="015D1732">
          <wp:simplePos x="0" y="0"/>
          <wp:positionH relativeFrom="page">
            <wp:posOffset>914400</wp:posOffset>
          </wp:positionH>
          <wp:positionV relativeFrom="page">
            <wp:posOffset>10258425</wp:posOffset>
          </wp:positionV>
          <wp:extent cx="2114550" cy="2857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2114550" cy="285750"/>
                  </a:xfrm>
                  <a:prstGeom prst="rect">
                    <a:avLst/>
                  </a:prstGeom>
                </pic:spPr>
              </pic:pic>
            </a:graphicData>
          </a:graphic>
        </wp:anchor>
      </w:drawing>
    </w:r>
    <w:r w:rsidR="00CA684F">
      <w:rPr>
        <w:noProof/>
      </w:rPr>
      <mc:AlternateContent>
        <mc:Choice Requires="wps">
          <w:drawing>
            <wp:anchor distT="0" distB="0" distL="114300" distR="114300" simplePos="0" relativeHeight="503309888" behindDoc="1" locked="0" layoutInCell="1" allowOverlap="1" wp14:anchorId="6B4F946E" wp14:editId="66FE33CD">
              <wp:simplePos x="0" y="0"/>
              <wp:positionH relativeFrom="page">
                <wp:posOffset>1219200</wp:posOffset>
              </wp:positionH>
              <wp:positionV relativeFrom="page">
                <wp:posOffset>10056495</wp:posOffset>
              </wp:positionV>
              <wp:extent cx="7670800" cy="1270"/>
              <wp:effectExtent l="0" t="0" r="0" b="0"/>
              <wp:wrapNone/>
              <wp:docPr id="21421860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0800" cy="1270"/>
                      </a:xfrm>
                      <a:custGeom>
                        <a:avLst/>
                        <a:gdLst>
                          <a:gd name="T0" fmla="+- 0 1440 1920"/>
                          <a:gd name="T1" fmla="*/ T0 w 12080"/>
                          <a:gd name="T2" fmla="+- 0 9960 1920"/>
                          <a:gd name="T3" fmla="*/ T2 w 12080"/>
                          <a:gd name="T4" fmla="+- 0 9960 1920"/>
                          <a:gd name="T5" fmla="*/ T4 w 12080"/>
                          <a:gd name="T6" fmla="+- 0 10500 1920"/>
                          <a:gd name="T7" fmla="*/ T6 w 12080"/>
                        </a:gdLst>
                        <a:ahLst/>
                        <a:cxnLst>
                          <a:cxn ang="0">
                            <a:pos x="T1" y="0"/>
                          </a:cxn>
                          <a:cxn ang="0">
                            <a:pos x="T3" y="0"/>
                          </a:cxn>
                          <a:cxn ang="0">
                            <a:pos x="T5" y="0"/>
                          </a:cxn>
                          <a:cxn ang="0">
                            <a:pos x="T7" y="0"/>
                          </a:cxn>
                        </a:cxnLst>
                        <a:rect l="0" t="0" r="r" b="b"/>
                        <a:pathLst>
                          <a:path w="12080">
                            <a:moveTo>
                              <a:pt x="-480" y="250"/>
                            </a:moveTo>
                            <a:lnTo>
                              <a:pt x="8040" y="250"/>
                            </a:lnTo>
                            <a:moveTo>
                              <a:pt x="8040" y="250"/>
                            </a:moveTo>
                            <a:lnTo>
                              <a:pt x="8580" y="25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F575" id="AutoShape 2" o:spid="_x0000_s1026" style="position:absolute;margin-left:96pt;margin-top:791.85pt;width:604pt;height:.1pt;z-index:-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" path="m-480,250r8520,m8040,250r540,e" filled="f" strokecolor="#231f20">
              <v:path arrowok="t" o:connecttype="custom" o:connectlocs="-304800,0;5105400,0;5105400,0;5448300,0" o:connectangles="0,0,0,0"/>
              <w10:wrap anchorx="page" anchory="page"/>
            </v:shape>
          </w:pict>
        </mc:Fallback>
      </mc:AlternateContent>
    </w:r>
    <w:r w:rsidR="00CA684F">
      <w:rPr>
        <w:noProof/>
      </w:rPr>
      <mc:AlternateContent>
        <mc:Choice Requires="wps">
          <w:drawing>
            <wp:anchor distT="0" distB="0" distL="114300" distR="114300" simplePos="0" relativeHeight="503309912" behindDoc="1" locked="0" layoutInCell="1" allowOverlap="1" wp14:anchorId="41161DCF" wp14:editId="08825BFA">
              <wp:simplePos x="0" y="0"/>
              <wp:positionH relativeFrom="page">
                <wp:posOffset>6565900</wp:posOffset>
              </wp:positionH>
              <wp:positionV relativeFrom="page">
                <wp:posOffset>10316845</wp:posOffset>
              </wp:positionV>
              <wp:extent cx="130175" cy="196850"/>
              <wp:effectExtent l="0" t="0" r="0" b="0"/>
              <wp:wrapNone/>
              <wp:docPr id="20820412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785C" w14:textId="77777777" w:rsidR="00FD01A4" w:rsidRDefault="00000000">
                          <w:pPr>
                            <w:pStyle w:val="Corpsdetexte"/>
                            <w:spacing w:before="20"/>
                            <w:ind w:left="40"/>
                          </w:pPr>
                          <w:r>
                            <w:fldChar w:fldCharType="begin"/>
                          </w:r>
                          <w:r>
                            <w:rPr>
                              <w:color w:val="63646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61DCF" id="_x0000_t202" coordsize="21600,21600" o:spt="202" path="m,l,21600r21600,l21600,xe">
              <v:stroke joinstyle="miter"/>
              <v:path gradientshapeok="t" o:connecttype="rect"/>
            </v:shapetype>
            <v:shape id="Text Box 1" o:spid="_x0000_s1031" type="#_x0000_t202" style="position:absolute;margin-left:517pt;margin-top:812.35pt;width:10.25pt;height:15.5pt;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" filled="f" stroked="f">
              <v:path arrowok="t"/>
              <v:textbox inset="0,0,0,0">
                <w:txbxContent>
                  <w:p w14:paraId="123C785C" w14:textId="77777777" w:rsidR="00FD01A4" w:rsidRDefault="00000000">
                    <w:pPr>
                      <w:pStyle w:val="Corpsdetexte"/>
                      <w:spacing w:before="20"/>
                      <w:ind w:left="40"/>
                    </w:pPr>
                    <w:r>
                      <w:fldChar w:fldCharType="begin"/>
                    </w:r>
                    <w:r>
                      <w:rPr>
                        <w:color w:val="636466"/>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74F5D" w14:textId="77777777" w:rsidR="0001184D" w:rsidRDefault="0001184D">
      <w:r>
        <w:separator/>
      </w:r>
    </w:p>
  </w:footnote>
  <w:footnote w:type="continuationSeparator" w:id="0">
    <w:p w14:paraId="450A0D08" w14:textId="77777777" w:rsidR="0001184D" w:rsidRDefault="00011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1714" w14:textId="77777777" w:rsidR="00FD01A4" w:rsidRPr="004D7BE0" w:rsidRDefault="00000000">
    <w:pPr>
      <w:pStyle w:val="Corpsdetexte"/>
      <w:spacing w:line="14" w:lineRule="auto"/>
      <w:rPr>
        <w:sz w:val="20"/>
        <w:lang w:val="en-US"/>
      </w:rPr>
    </w:pPr>
    <w:r w:rsidRPr="004D7BE0">
      <w:rPr>
        <w:lang w:val="en-US"/>
      </w:rPr>
      <w:drawing>
        <wp:anchor distT="0" distB="0" distL="0" distR="0" simplePos="0" relativeHeight="268428767" behindDoc="1" locked="0" layoutInCell="1" allowOverlap="1" wp14:anchorId="0C2105B4" wp14:editId="69E47FBD">
          <wp:simplePos x="0" y="0"/>
          <wp:positionH relativeFrom="page">
            <wp:posOffset>914400</wp:posOffset>
          </wp:positionH>
          <wp:positionV relativeFrom="page">
            <wp:posOffset>247650</wp:posOffset>
          </wp:positionV>
          <wp:extent cx="2114550" cy="2857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2114550" cy="285750"/>
                  </a:xfrm>
                  <a:prstGeom prst="rect">
                    <a:avLst/>
                  </a:prstGeom>
                </pic:spPr>
              </pic:pic>
            </a:graphicData>
          </a:graphic>
        </wp:anchor>
      </w:drawing>
    </w:r>
    <w:r w:rsidR="00CA684F" w:rsidRPr="004D7BE0">
      <w:rPr>
        <w:lang w:val="en-US"/>
      </w:rPr>
      <mc:AlternateContent>
        <mc:Choice Requires="wps">
          <w:drawing>
            <wp:anchor distT="0" distB="0" distL="114300" distR="114300" simplePos="0" relativeHeight="503309816" behindDoc="1" locked="0" layoutInCell="1" allowOverlap="1" wp14:anchorId="7E055C15" wp14:editId="2EAA9D72">
              <wp:simplePos x="0" y="0"/>
              <wp:positionH relativeFrom="page">
                <wp:posOffset>6648450</wp:posOffset>
              </wp:positionH>
              <wp:positionV relativeFrom="page">
                <wp:posOffset>624205</wp:posOffset>
              </wp:positionV>
              <wp:extent cx="0" cy="0"/>
              <wp:effectExtent l="0" t="0" r="0" b="0"/>
              <wp:wrapNone/>
              <wp:docPr id="12457825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B18D1" id="Line 4" o:spid="_x0000_s1026" style="position:absolute;z-index:-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3.5pt,49.15pt" to="523.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" strokecolor="#231f20">
              <o:lock v:ext="edit" shapetype="f"/>
              <w10:wrap anchorx="page" anchory="page"/>
            </v:line>
          </w:pict>
        </mc:Fallback>
      </mc:AlternateContent>
    </w:r>
    <w:r w:rsidR="00CA684F" w:rsidRPr="004D7BE0">
      <w:rPr>
        <w:lang w:val="en-US"/>
      </w:rPr>
      <mc:AlternateContent>
        <mc:Choice Requires="wps">
          <w:drawing>
            <wp:anchor distT="0" distB="0" distL="114300" distR="114300" simplePos="0" relativeHeight="503309840" behindDoc="1" locked="0" layoutInCell="1" allowOverlap="1" wp14:anchorId="6266F627" wp14:editId="22FE2AE9">
              <wp:simplePos x="0" y="0"/>
              <wp:positionH relativeFrom="page">
                <wp:posOffset>4111625</wp:posOffset>
              </wp:positionH>
              <wp:positionV relativeFrom="page">
                <wp:posOffset>401955</wp:posOffset>
              </wp:positionV>
              <wp:extent cx="2545715" cy="196215"/>
              <wp:effectExtent l="0" t="0" r="0" b="0"/>
              <wp:wrapNone/>
              <wp:docPr id="12372266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D274" w14:textId="77777777" w:rsidR="00FD01A4" w:rsidRDefault="00000000">
                          <w:pPr>
                            <w:pStyle w:val="Corpsdetexte"/>
                            <w:spacing w:before="19"/>
                            <w:ind w:left="20"/>
                            <w:rPr>
                              <w:rFonts w:ascii="Akkurat Pro"/>
                            </w:rPr>
                          </w:pPr>
                          <w:proofErr w:type="spellStart"/>
                          <w:r>
                            <w:rPr>
                              <w:rFonts w:ascii="Akkurat Pro"/>
                              <w:color w:val="231F20"/>
                            </w:rPr>
                            <w:t>Functional</w:t>
                          </w:r>
                          <w:proofErr w:type="spellEnd"/>
                          <w:r>
                            <w:rPr>
                              <w:rFonts w:ascii="Akkurat Pro"/>
                              <w:color w:val="231F20"/>
                            </w:rPr>
                            <w:t xml:space="preserve"> and </w:t>
                          </w:r>
                          <w:proofErr w:type="spellStart"/>
                          <w:r>
                            <w:rPr>
                              <w:rFonts w:ascii="Akkurat Pro"/>
                              <w:color w:val="231F20"/>
                            </w:rPr>
                            <w:t>technical</w:t>
                          </w:r>
                          <w:proofErr w:type="spellEnd"/>
                          <w:r>
                            <w:rPr>
                              <w:rFonts w:ascii="Akkurat Pro"/>
                              <w:color w:val="231F20"/>
                            </w:rPr>
                            <w:t xml:space="preserve"> </w:t>
                          </w:r>
                          <w:proofErr w:type="spellStart"/>
                          <w:r>
                            <w:rPr>
                              <w:rFonts w:ascii="Akkurat Pro"/>
                              <w:color w:val="231F20"/>
                            </w:rPr>
                            <w:t>presentation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6F627" id="_x0000_t202" coordsize="21600,21600" o:spt="202" path="m,l,21600r21600,l21600,xe">
              <v:stroke joinstyle="miter"/>
              <v:path gradientshapeok="t" o:connecttype="rect"/>
            </v:shapetype>
            <v:shape id="Text Box 3" o:spid="_x0000_s1030" type="#_x0000_t202" style="position:absolute;margin-left:323.75pt;margin-top:31.65pt;width:200.45pt;height:15.45pt;z-index:-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" filled="f" stroked="f">
              <v:path arrowok="t"/>
              <v:textbox inset="0,0,0,0">
                <w:txbxContent>
                  <w:p w14:paraId="55BFD274" w14:textId="77777777" w:rsidR="00FD01A4" w:rsidRDefault="00000000">
                    <w:pPr>
                      <w:pStyle w:val="Corpsdetexte"/>
                      <w:spacing w:before="19"/>
                      <w:ind w:left="20"/>
                      <w:rPr>
                        <w:rFonts w:ascii="Akkurat Pro"/>
                      </w:rPr>
                    </w:pPr>
                    <w:proofErr w:type="spellStart"/>
                    <w:r>
                      <w:rPr>
                        <w:rFonts w:ascii="Akkurat Pro"/>
                        <w:color w:val="231F20"/>
                      </w:rPr>
                      <w:t>Functional</w:t>
                    </w:r>
                    <w:proofErr w:type="spellEnd"/>
                    <w:r>
                      <w:rPr>
                        <w:rFonts w:ascii="Akkurat Pro"/>
                        <w:color w:val="231F20"/>
                      </w:rPr>
                      <w:t xml:space="preserve"> and </w:t>
                    </w:r>
                    <w:proofErr w:type="spellStart"/>
                    <w:r>
                      <w:rPr>
                        <w:rFonts w:ascii="Akkurat Pro"/>
                        <w:color w:val="231F20"/>
                      </w:rPr>
                      <w:t>technical</w:t>
                    </w:r>
                    <w:proofErr w:type="spellEnd"/>
                    <w:r>
                      <w:rPr>
                        <w:rFonts w:ascii="Akkurat Pro"/>
                        <w:color w:val="231F20"/>
                      </w:rPr>
                      <w:t xml:space="preserve"> </w:t>
                    </w:r>
                    <w:proofErr w:type="spellStart"/>
                    <w:r>
                      <w:rPr>
                        <w:rFonts w:ascii="Akkurat Pro"/>
                        <w:color w:val="231F20"/>
                      </w:rPr>
                      <w:t>presentation</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33B2"/>
    <w:multiLevelType w:val="multilevel"/>
    <w:tmpl w:val="3DB6C0D2"/>
    <w:lvl w:ilvl="0">
      <w:start w:val="1"/>
      <w:numFmt w:val="decimal"/>
      <w:lvlText w:val="%1."/>
      <w:lvlJc w:val="left"/>
      <w:pPr>
        <w:ind w:left="640" w:hanging="240"/>
        <w:jc w:val="left"/>
      </w:pPr>
      <w:rPr>
        <w:rFonts w:ascii="Calibri" w:eastAsia="Calibri" w:hAnsi="Calibri" w:cs="Calibri" w:hint="default"/>
        <w:color w:val="231F20"/>
        <w:spacing w:val="-5"/>
        <w:w w:val="104"/>
        <w:sz w:val="22"/>
        <w:szCs w:val="22"/>
        <w:lang w:val="fr-FR" w:eastAsia="fr-FR" w:bidi="fr-FR"/>
      </w:rPr>
    </w:lvl>
    <w:lvl w:ilvl="1">
      <w:start w:val="1"/>
      <w:numFmt w:val="decimal"/>
      <w:lvlText w:val="%1.%2."/>
      <w:lvlJc w:val="left"/>
      <w:pPr>
        <w:ind w:left="1015" w:hanging="420"/>
        <w:jc w:val="left"/>
      </w:pPr>
      <w:rPr>
        <w:rFonts w:ascii="Akkurat Light Pro" w:eastAsia="Akkurat Light Pro" w:hAnsi="Akkurat Light Pro" w:cs="Akkurat Light Pro" w:hint="default"/>
        <w:color w:val="231F20"/>
        <w:spacing w:val="-5"/>
        <w:w w:val="100"/>
        <w:sz w:val="22"/>
        <w:szCs w:val="22"/>
        <w:lang w:val="fr-FR" w:eastAsia="fr-FR" w:bidi="fr-FR"/>
      </w:rPr>
    </w:lvl>
    <w:lvl w:ilvl="2">
      <w:numFmt w:val="bullet"/>
      <w:lvlText w:val="•"/>
      <w:lvlJc w:val="left"/>
      <w:pPr>
        <w:ind w:left="1936" w:hanging="420"/>
      </w:pPr>
      <w:rPr>
        <w:rFonts w:hint="default"/>
        <w:lang w:val="fr-FR" w:eastAsia="fr-FR" w:bidi="fr-FR"/>
      </w:rPr>
    </w:lvl>
    <w:lvl w:ilvl="3">
      <w:numFmt w:val="bullet"/>
      <w:lvlText w:val="•"/>
      <w:lvlJc w:val="left"/>
      <w:pPr>
        <w:ind w:left="2852" w:hanging="420"/>
      </w:pPr>
      <w:rPr>
        <w:rFonts w:hint="default"/>
        <w:lang w:val="fr-FR" w:eastAsia="fr-FR" w:bidi="fr-FR"/>
      </w:rPr>
    </w:lvl>
    <w:lvl w:ilvl="4">
      <w:numFmt w:val="bullet"/>
      <w:lvlText w:val="•"/>
      <w:lvlJc w:val="left"/>
      <w:pPr>
        <w:ind w:left="3768" w:hanging="420"/>
      </w:pPr>
      <w:rPr>
        <w:rFonts w:hint="default"/>
        <w:lang w:val="fr-FR" w:eastAsia="fr-FR" w:bidi="fr-FR"/>
      </w:rPr>
    </w:lvl>
    <w:lvl w:ilvl="5">
      <w:numFmt w:val="bullet"/>
      <w:lvlText w:val="•"/>
      <w:lvlJc w:val="left"/>
      <w:pPr>
        <w:ind w:left="4684" w:hanging="420"/>
      </w:pPr>
      <w:rPr>
        <w:rFonts w:hint="default"/>
        <w:lang w:val="fr-FR" w:eastAsia="fr-FR" w:bidi="fr-FR"/>
      </w:rPr>
    </w:lvl>
    <w:lvl w:ilvl="6">
      <w:numFmt w:val="bullet"/>
      <w:lvlText w:val="•"/>
      <w:lvlJc w:val="left"/>
      <w:pPr>
        <w:ind w:left="5600" w:hanging="420"/>
      </w:pPr>
      <w:rPr>
        <w:rFonts w:hint="default"/>
        <w:lang w:val="fr-FR" w:eastAsia="fr-FR" w:bidi="fr-FR"/>
      </w:rPr>
    </w:lvl>
    <w:lvl w:ilvl="7">
      <w:numFmt w:val="bullet"/>
      <w:lvlText w:val="•"/>
      <w:lvlJc w:val="left"/>
      <w:pPr>
        <w:ind w:left="6517" w:hanging="420"/>
      </w:pPr>
      <w:rPr>
        <w:rFonts w:hint="default"/>
        <w:lang w:val="fr-FR" w:eastAsia="fr-FR" w:bidi="fr-FR"/>
      </w:rPr>
    </w:lvl>
    <w:lvl w:ilvl="8">
      <w:numFmt w:val="bullet"/>
      <w:lvlText w:val="•"/>
      <w:lvlJc w:val="left"/>
      <w:pPr>
        <w:ind w:left="7433" w:hanging="420"/>
      </w:pPr>
      <w:rPr>
        <w:rFonts w:hint="default"/>
        <w:lang w:val="fr-FR" w:eastAsia="fr-FR" w:bidi="fr-FR"/>
      </w:rPr>
    </w:lvl>
  </w:abstractNum>
  <w:abstractNum w:abstractNumId="1" w15:restartNumberingAfterBreak="0">
    <w:nsid w:val="3AA76996"/>
    <w:multiLevelType w:val="hybridMultilevel"/>
    <w:tmpl w:val="F8FC7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A6491E"/>
    <w:multiLevelType w:val="multilevel"/>
    <w:tmpl w:val="B42C736A"/>
    <w:lvl w:ilvl="0">
      <w:start w:val="1"/>
      <w:numFmt w:val="decimal"/>
      <w:lvlText w:val="%1."/>
      <w:lvlJc w:val="left"/>
      <w:pPr>
        <w:ind w:left="460" w:hanging="360"/>
        <w:jc w:val="left"/>
      </w:pPr>
      <w:rPr>
        <w:rFonts w:ascii="Akkurat Pro" w:eastAsia="Akkurat Pro" w:hAnsi="Akkurat Pro" w:cs="Akkurat Pro" w:hint="default"/>
        <w:b/>
        <w:bCs/>
        <w:color w:val="0080B9"/>
        <w:spacing w:val="-3"/>
        <w:w w:val="100"/>
        <w:sz w:val="32"/>
        <w:szCs w:val="32"/>
        <w:lang w:val="fr-FR" w:eastAsia="fr-FR" w:bidi="fr-FR"/>
      </w:rPr>
    </w:lvl>
    <w:lvl w:ilvl="1">
      <w:start w:val="1"/>
      <w:numFmt w:val="decimal"/>
      <w:lvlText w:val="%1.%2."/>
      <w:lvlJc w:val="left"/>
      <w:pPr>
        <w:ind w:left="772" w:hanging="630"/>
        <w:jc w:val="left"/>
      </w:pPr>
      <w:rPr>
        <w:rFonts w:ascii="Akkurat Pro" w:eastAsia="Akkurat Pro" w:hAnsi="Akkurat Pro" w:cs="Akkurat Pro" w:hint="default"/>
        <w:b/>
        <w:bCs/>
        <w:color w:val="0080B9"/>
        <w:spacing w:val="-8"/>
        <w:w w:val="100"/>
        <w:sz w:val="28"/>
        <w:szCs w:val="28"/>
        <w:lang w:val="fr-FR" w:eastAsia="fr-FR" w:bidi="fr-FR"/>
      </w:rPr>
    </w:lvl>
    <w:lvl w:ilvl="2">
      <w:numFmt w:val="bullet"/>
      <w:lvlText w:val="•"/>
      <w:lvlJc w:val="left"/>
      <w:pPr>
        <w:ind w:left="1687" w:hanging="630"/>
      </w:pPr>
      <w:rPr>
        <w:rFonts w:hint="default"/>
        <w:lang w:val="fr-FR" w:eastAsia="fr-FR" w:bidi="fr-FR"/>
      </w:rPr>
    </w:lvl>
    <w:lvl w:ilvl="3">
      <w:numFmt w:val="bullet"/>
      <w:lvlText w:val="•"/>
      <w:lvlJc w:val="left"/>
      <w:pPr>
        <w:ind w:left="2634" w:hanging="630"/>
      </w:pPr>
      <w:rPr>
        <w:rFonts w:hint="default"/>
        <w:lang w:val="fr-FR" w:eastAsia="fr-FR" w:bidi="fr-FR"/>
      </w:rPr>
    </w:lvl>
    <w:lvl w:ilvl="4">
      <w:numFmt w:val="bullet"/>
      <w:lvlText w:val="•"/>
      <w:lvlJc w:val="left"/>
      <w:pPr>
        <w:ind w:left="3581" w:hanging="630"/>
      </w:pPr>
      <w:rPr>
        <w:rFonts w:hint="default"/>
        <w:lang w:val="fr-FR" w:eastAsia="fr-FR" w:bidi="fr-FR"/>
      </w:rPr>
    </w:lvl>
    <w:lvl w:ilvl="5">
      <w:numFmt w:val="bullet"/>
      <w:lvlText w:val="•"/>
      <w:lvlJc w:val="left"/>
      <w:pPr>
        <w:ind w:left="4529" w:hanging="630"/>
      </w:pPr>
      <w:rPr>
        <w:rFonts w:hint="default"/>
        <w:lang w:val="fr-FR" w:eastAsia="fr-FR" w:bidi="fr-FR"/>
      </w:rPr>
    </w:lvl>
    <w:lvl w:ilvl="6">
      <w:numFmt w:val="bullet"/>
      <w:lvlText w:val="•"/>
      <w:lvlJc w:val="left"/>
      <w:pPr>
        <w:ind w:left="5476" w:hanging="630"/>
      </w:pPr>
      <w:rPr>
        <w:rFonts w:hint="default"/>
        <w:lang w:val="fr-FR" w:eastAsia="fr-FR" w:bidi="fr-FR"/>
      </w:rPr>
    </w:lvl>
    <w:lvl w:ilvl="7">
      <w:numFmt w:val="bullet"/>
      <w:lvlText w:val="•"/>
      <w:lvlJc w:val="left"/>
      <w:pPr>
        <w:ind w:left="6423" w:hanging="630"/>
      </w:pPr>
      <w:rPr>
        <w:rFonts w:hint="default"/>
        <w:lang w:val="fr-FR" w:eastAsia="fr-FR" w:bidi="fr-FR"/>
      </w:rPr>
    </w:lvl>
    <w:lvl w:ilvl="8">
      <w:numFmt w:val="bullet"/>
      <w:lvlText w:val="•"/>
      <w:lvlJc w:val="left"/>
      <w:pPr>
        <w:ind w:left="7371" w:hanging="630"/>
      </w:pPr>
      <w:rPr>
        <w:rFonts w:hint="default"/>
        <w:lang w:val="fr-FR" w:eastAsia="fr-FR" w:bidi="fr-FR"/>
      </w:rPr>
    </w:lvl>
  </w:abstractNum>
  <w:abstractNum w:abstractNumId="3" w15:restartNumberingAfterBreak="0">
    <w:nsid w:val="72B83DF4"/>
    <w:multiLevelType w:val="hybridMultilevel"/>
    <w:tmpl w:val="45845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1026510">
    <w:abstractNumId w:val="2"/>
  </w:num>
  <w:num w:numId="2" w16cid:durableId="27992457">
    <w:abstractNumId w:val="0"/>
  </w:num>
  <w:num w:numId="3" w16cid:durableId="1178344785">
    <w:abstractNumId w:val="3"/>
  </w:num>
  <w:num w:numId="4" w16cid:durableId="1127311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1A4"/>
    <w:rsid w:val="0001184D"/>
    <w:rsid w:val="000135BE"/>
    <w:rsid w:val="001914B5"/>
    <w:rsid w:val="002D6AB1"/>
    <w:rsid w:val="003D66CC"/>
    <w:rsid w:val="003E6996"/>
    <w:rsid w:val="004D7BE0"/>
    <w:rsid w:val="006B3D26"/>
    <w:rsid w:val="006D4269"/>
    <w:rsid w:val="009458D8"/>
    <w:rsid w:val="00AA569C"/>
    <w:rsid w:val="00CA684F"/>
    <w:rsid w:val="00E61671"/>
    <w:rsid w:val="00E639E8"/>
    <w:rsid w:val="00EB1287"/>
    <w:rsid w:val="00FA206A"/>
    <w:rsid w:val="00FD01A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67AF2"/>
  <w15:docId w15:val="{7CBECC82-16F7-AB4C-922F-EED1B33EC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kkurat Light Pro" w:eastAsia="Akkurat Light Pro" w:hAnsi="Akkurat Light Pro" w:cs="Akkurat Light Pro"/>
      <w:lang w:val="fr-FR" w:eastAsia="fr-FR" w:bidi="fr-FR"/>
    </w:rPr>
  </w:style>
  <w:style w:type="paragraph" w:styleId="Titre1">
    <w:name w:val="heading 1"/>
    <w:basedOn w:val="Normal"/>
    <w:uiPriority w:val="9"/>
    <w:qFormat/>
    <w:pPr>
      <w:spacing w:before="98"/>
      <w:ind w:left="460" w:hanging="360"/>
      <w:outlineLvl w:val="0"/>
    </w:pPr>
    <w:rPr>
      <w:rFonts w:ascii="Akkurat Pro" w:eastAsia="Akkurat Pro" w:hAnsi="Akkurat Pro" w:cs="Akkurat Pro"/>
      <w:b/>
      <w:bCs/>
      <w:sz w:val="32"/>
      <w:szCs w:val="32"/>
    </w:rPr>
  </w:style>
  <w:style w:type="paragraph" w:styleId="Titre2">
    <w:name w:val="heading 2"/>
    <w:basedOn w:val="Normal"/>
    <w:uiPriority w:val="9"/>
    <w:unhideWhenUsed/>
    <w:qFormat/>
    <w:pPr>
      <w:ind w:left="730" w:hanging="630"/>
      <w:outlineLvl w:val="1"/>
    </w:pPr>
    <w:rPr>
      <w:rFonts w:ascii="Akkurat Pro" w:eastAsia="Akkurat Pro" w:hAnsi="Akkurat Pro" w:cs="Akkurat Pro"/>
      <w:b/>
      <w:bCs/>
      <w:sz w:val="28"/>
      <w:szCs w:val="28"/>
    </w:rPr>
  </w:style>
  <w:style w:type="paragraph" w:styleId="Titre3">
    <w:name w:val="heading 3"/>
    <w:basedOn w:val="Normal"/>
    <w:next w:val="Normal"/>
    <w:link w:val="Titre3Car"/>
    <w:uiPriority w:val="9"/>
    <w:unhideWhenUsed/>
    <w:qFormat/>
    <w:rsid w:val="009458D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015" w:hanging="420"/>
    </w:pPr>
    <w:rPr>
      <w:rFonts w:ascii="Akkurat Pro" w:eastAsia="Akkurat Pro" w:hAnsi="Akkurat Pro" w:cs="Akkurat Pro"/>
    </w:r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E61671"/>
    <w:rPr>
      <w:color w:val="0000FF" w:themeColor="hyperlink"/>
      <w:u w:val="single"/>
    </w:rPr>
  </w:style>
  <w:style w:type="character" w:styleId="Mentionnonrsolue">
    <w:name w:val="Unresolved Mention"/>
    <w:basedOn w:val="Policepardfaut"/>
    <w:uiPriority w:val="99"/>
    <w:semiHidden/>
    <w:unhideWhenUsed/>
    <w:rsid w:val="00E61671"/>
    <w:rPr>
      <w:color w:val="605E5C"/>
      <w:shd w:val="clear" w:color="auto" w:fill="E1DFDD"/>
    </w:rPr>
  </w:style>
  <w:style w:type="paragraph" w:styleId="En-tte">
    <w:name w:val="header"/>
    <w:basedOn w:val="Normal"/>
    <w:link w:val="En-tteCar"/>
    <w:uiPriority w:val="99"/>
    <w:unhideWhenUsed/>
    <w:rsid w:val="004D7BE0"/>
    <w:pPr>
      <w:tabs>
        <w:tab w:val="center" w:pos="4536"/>
        <w:tab w:val="right" w:pos="9072"/>
      </w:tabs>
    </w:pPr>
  </w:style>
  <w:style w:type="character" w:customStyle="1" w:styleId="En-tteCar">
    <w:name w:val="En-tête Car"/>
    <w:basedOn w:val="Policepardfaut"/>
    <w:link w:val="En-tte"/>
    <w:uiPriority w:val="99"/>
    <w:rsid w:val="004D7BE0"/>
    <w:rPr>
      <w:rFonts w:ascii="Akkurat Light Pro" w:eastAsia="Akkurat Light Pro" w:hAnsi="Akkurat Light Pro" w:cs="Akkurat Light Pro"/>
      <w:lang w:val="fr-FR" w:eastAsia="fr-FR" w:bidi="fr-FR"/>
    </w:rPr>
  </w:style>
  <w:style w:type="paragraph" w:styleId="Pieddepage">
    <w:name w:val="footer"/>
    <w:basedOn w:val="Normal"/>
    <w:link w:val="PieddepageCar"/>
    <w:uiPriority w:val="99"/>
    <w:unhideWhenUsed/>
    <w:rsid w:val="004D7BE0"/>
    <w:pPr>
      <w:tabs>
        <w:tab w:val="center" w:pos="4536"/>
        <w:tab w:val="right" w:pos="9072"/>
      </w:tabs>
    </w:pPr>
  </w:style>
  <w:style w:type="character" w:customStyle="1" w:styleId="PieddepageCar">
    <w:name w:val="Pied de page Car"/>
    <w:basedOn w:val="Policepardfaut"/>
    <w:link w:val="Pieddepage"/>
    <w:uiPriority w:val="99"/>
    <w:rsid w:val="004D7BE0"/>
    <w:rPr>
      <w:rFonts w:ascii="Akkurat Light Pro" w:eastAsia="Akkurat Light Pro" w:hAnsi="Akkurat Light Pro" w:cs="Akkurat Light Pro"/>
      <w:lang w:val="fr-FR" w:eastAsia="fr-FR" w:bidi="fr-FR"/>
    </w:rPr>
  </w:style>
  <w:style w:type="paragraph" w:styleId="TM1">
    <w:name w:val="toc 1"/>
    <w:basedOn w:val="Normal"/>
    <w:next w:val="Normal"/>
    <w:autoRedefine/>
    <w:uiPriority w:val="39"/>
    <w:unhideWhenUsed/>
    <w:rsid w:val="009458D8"/>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9458D8"/>
    <w:rPr>
      <w:rFonts w:asciiTheme="minorHAnsi" w:hAnsiTheme="minorHAnsi" w:cstheme="minorHAnsi"/>
      <w:b/>
      <w:bCs/>
      <w:smallCaps/>
    </w:rPr>
  </w:style>
  <w:style w:type="paragraph" w:styleId="TM3">
    <w:name w:val="toc 3"/>
    <w:basedOn w:val="Normal"/>
    <w:next w:val="Normal"/>
    <w:autoRedefine/>
    <w:uiPriority w:val="39"/>
    <w:unhideWhenUsed/>
    <w:rsid w:val="009458D8"/>
    <w:rPr>
      <w:rFonts w:asciiTheme="minorHAnsi" w:hAnsiTheme="minorHAnsi" w:cstheme="minorHAnsi"/>
      <w:smallCaps/>
    </w:rPr>
  </w:style>
  <w:style w:type="paragraph" w:styleId="TM4">
    <w:name w:val="toc 4"/>
    <w:basedOn w:val="Normal"/>
    <w:next w:val="Normal"/>
    <w:autoRedefine/>
    <w:uiPriority w:val="39"/>
    <w:unhideWhenUsed/>
    <w:rsid w:val="009458D8"/>
    <w:rPr>
      <w:rFonts w:asciiTheme="minorHAnsi" w:hAnsiTheme="minorHAnsi" w:cstheme="minorHAnsi"/>
    </w:rPr>
  </w:style>
  <w:style w:type="paragraph" w:styleId="TM5">
    <w:name w:val="toc 5"/>
    <w:basedOn w:val="Normal"/>
    <w:next w:val="Normal"/>
    <w:autoRedefine/>
    <w:uiPriority w:val="39"/>
    <w:unhideWhenUsed/>
    <w:rsid w:val="009458D8"/>
    <w:rPr>
      <w:rFonts w:asciiTheme="minorHAnsi" w:hAnsiTheme="minorHAnsi" w:cstheme="minorHAnsi"/>
    </w:rPr>
  </w:style>
  <w:style w:type="paragraph" w:styleId="TM6">
    <w:name w:val="toc 6"/>
    <w:basedOn w:val="Normal"/>
    <w:next w:val="Normal"/>
    <w:autoRedefine/>
    <w:uiPriority w:val="39"/>
    <w:unhideWhenUsed/>
    <w:rsid w:val="009458D8"/>
    <w:rPr>
      <w:rFonts w:asciiTheme="minorHAnsi" w:hAnsiTheme="minorHAnsi" w:cstheme="minorHAnsi"/>
    </w:rPr>
  </w:style>
  <w:style w:type="paragraph" w:styleId="TM7">
    <w:name w:val="toc 7"/>
    <w:basedOn w:val="Normal"/>
    <w:next w:val="Normal"/>
    <w:autoRedefine/>
    <w:uiPriority w:val="39"/>
    <w:unhideWhenUsed/>
    <w:rsid w:val="009458D8"/>
    <w:rPr>
      <w:rFonts w:asciiTheme="minorHAnsi" w:hAnsiTheme="minorHAnsi" w:cstheme="minorHAnsi"/>
    </w:rPr>
  </w:style>
  <w:style w:type="paragraph" w:styleId="TM8">
    <w:name w:val="toc 8"/>
    <w:basedOn w:val="Normal"/>
    <w:next w:val="Normal"/>
    <w:autoRedefine/>
    <w:uiPriority w:val="39"/>
    <w:unhideWhenUsed/>
    <w:rsid w:val="009458D8"/>
    <w:rPr>
      <w:rFonts w:asciiTheme="minorHAnsi" w:hAnsiTheme="minorHAnsi" w:cstheme="minorHAnsi"/>
    </w:rPr>
  </w:style>
  <w:style w:type="paragraph" w:styleId="TM9">
    <w:name w:val="toc 9"/>
    <w:basedOn w:val="Normal"/>
    <w:next w:val="Normal"/>
    <w:autoRedefine/>
    <w:uiPriority w:val="39"/>
    <w:unhideWhenUsed/>
    <w:rsid w:val="009458D8"/>
    <w:rPr>
      <w:rFonts w:asciiTheme="minorHAnsi" w:hAnsiTheme="minorHAnsi" w:cstheme="minorHAnsi"/>
    </w:rPr>
  </w:style>
  <w:style w:type="character" w:customStyle="1" w:styleId="Titre3Car">
    <w:name w:val="Titre 3 Car"/>
    <w:basedOn w:val="Policepardfaut"/>
    <w:link w:val="Titre3"/>
    <w:uiPriority w:val="9"/>
    <w:rsid w:val="009458D8"/>
    <w:rPr>
      <w:rFonts w:asciiTheme="majorHAnsi" w:eastAsiaTheme="majorEastAsia" w:hAnsiTheme="majorHAnsi" w:cstheme="majorBidi"/>
      <w:color w:val="243F60" w:themeColor="accent1" w:themeShade="7F"/>
      <w:sz w:val="24"/>
      <w:szCs w:val="24"/>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xense.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contact@doxense.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1167</Words>
  <Characters>6419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User Guide</vt:lpstr>
    </vt:vector>
  </TitlesOfParts>
  <Company>Doxense</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My Name</dc:creator>
  <cp:lastModifiedBy>Xavier Meneboode</cp:lastModifiedBy>
  <cp:revision>2</cp:revision>
  <dcterms:created xsi:type="dcterms:W3CDTF">2024-04-24T09:38:00Z</dcterms:created>
  <dcterms:modified xsi:type="dcterms:W3CDTF">2024-04-24T09:38:00Z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LastSaved">
    <vt:filetime>2019-03-14T00:00:00Z</vt:filetime>
  </property>
</Properties>
</file>